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CE69EB" w14:textId="179A7210" w:rsidR="00E938FE" w:rsidRPr="00E938FE" w:rsidRDefault="00E938FE" w:rsidP="00E938FE">
      <w:pPr>
        <w:pStyle w:val="1"/>
        <w:spacing w:line="360" w:lineRule="auto"/>
        <w:jc w:val="center"/>
        <w:rPr>
          <w:rFonts w:hint="eastAsia"/>
          <w:b/>
          <w:bCs/>
          <w:color w:val="auto"/>
          <w:sz w:val="32"/>
          <w:szCs w:val="22"/>
        </w:rPr>
      </w:pPr>
      <w:bookmarkStart w:id="0" w:name="_Toc182296899"/>
      <w:bookmarkStart w:id="1" w:name="_Toc256000013"/>
      <w:r w:rsidRPr="00E938FE">
        <w:rPr>
          <w:rFonts w:hint="eastAsia"/>
          <w:b/>
          <w:bCs/>
          <w:color w:val="auto"/>
          <w:sz w:val="32"/>
          <w:szCs w:val="22"/>
          <w:highlight w:val="white"/>
        </w:rPr>
        <w:t>采购需求</w:t>
      </w:r>
      <w:bookmarkEnd w:id="0"/>
      <w:bookmarkEnd w:id="1"/>
    </w:p>
    <w:p w14:paraId="09C218FE" w14:textId="77777777" w:rsidR="00E938FE" w:rsidRPr="009A6C43" w:rsidRDefault="00E938FE" w:rsidP="00E938FE">
      <w:pPr>
        <w:pStyle w:val="17"/>
        <w:spacing w:line="500" w:lineRule="exact"/>
        <w:rPr>
          <w:b/>
          <w:bCs/>
        </w:rPr>
      </w:pPr>
      <w:r w:rsidRPr="009A6C43">
        <w:rPr>
          <w:rFonts w:hint="eastAsia"/>
          <w:b/>
        </w:rPr>
        <w:t>一、采购项目：</w:t>
      </w:r>
      <w:r w:rsidRPr="009A6C43">
        <w:rPr>
          <w:rFonts w:hint="eastAsia"/>
        </w:rPr>
        <w:t>衡阳县民政局</w:t>
      </w:r>
      <w:bookmarkStart w:id="2" w:name="OLE_LINK8"/>
      <w:r w:rsidRPr="009A6C43">
        <w:rPr>
          <w:rFonts w:hint="eastAsia"/>
        </w:rPr>
        <w:t>冬季救助物资大米</w:t>
      </w:r>
      <w:bookmarkEnd w:id="2"/>
      <w:r w:rsidRPr="009A6C43">
        <w:rPr>
          <w:rFonts w:hint="eastAsia"/>
        </w:rPr>
        <w:t>政府采购项目</w:t>
      </w:r>
    </w:p>
    <w:p w14:paraId="76458819" w14:textId="77777777" w:rsidR="00E938FE" w:rsidRPr="009A6C43" w:rsidRDefault="00E938FE" w:rsidP="00E938FE">
      <w:pPr>
        <w:pStyle w:val="17"/>
        <w:spacing w:line="500" w:lineRule="exact"/>
        <w:rPr>
          <w:rFonts w:hint="eastAsia"/>
        </w:rPr>
      </w:pPr>
      <w:r w:rsidRPr="009A6C43">
        <w:rPr>
          <w:rFonts w:hint="eastAsia"/>
          <w:b/>
        </w:rPr>
        <w:t>二、采购项目预算：</w:t>
      </w:r>
      <w:r w:rsidRPr="009A6C43">
        <w:rPr>
          <w:rFonts w:hint="eastAsia"/>
        </w:rPr>
        <w:t>人民币伍拾玖万元整（￥</w:t>
      </w:r>
      <w:r w:rsidRPr="009A6C43">
        <w:rPr>
          <w:rFonts w:hint="eastAsia"/>
        </w:rPr>
        <w:t>590000.00</w:t>
      </w:r>
      <w:r w:rsidRPr="009A6C43">
        <w:rPr>
          <w:rFonts w:hint="eastAsia"/>
        </w:rPr>
        <w:t>元）。</w:t>
      </w:r>
    </w:p>
    <w:p w14:paraId="6483129A" w14:textId="77777777" w:rsidR="00E938FE" w:rsidRPr="009A6C43" w:rsidRDefault="00E938FE" w:rsidP="00E938FE">
      <w:pPr>
        <w:pStyle w:val="17"/>
        <w:spacing w:line="500" w:lineRule="exact"/>
      </w:pPr>
      <w:r w:rsidRPr="009A6C43">
        <w:rPr>
          <w:rFonts w:hint="eastAsia"/>
          <w:b/>
          <w:bCs/>
        </w:rPr>
        <w:t>注：投标报价超过上述预算作废标处理。</w:t>
      </w:r>
    </w:p>
    <w:p w14:paraId="136D90F7" w14:textId="77777777" w:rsidR="00E938FE" w:rsidRPr="009A6C43" w:rsidRDefault="00E938FE" w:rsidP="00E938FE">
      <w:pPr>
        <w:pStyle w:val="17"/>
        <w:spacing w:line="500" w:lineRule="exact"/>
        <w:rPr>
          <w:rFonts w:hint="eastAsia"/>
          <w:b/>
          <w:bCs/>
        </w:rPr>
      </w:pPr>
      <w:r w:rsidRPr="009A6C43">
        <w:rPr>
          <w:rFonts w:hint="eastAsia"/>
          <w:b/>
          <w:bCs/>
        </w:rPr>
        <w:t>三、采购标的汇总表：</w:t>
      </w:r>
      <w:r w:rsidRPr="009A6C43">
        <w:rPr>
          <w:rFonts w:hint="eastAsia"/>
          <w:b/>
          <w:bCs/>
        </w:rPr>
        <w:t xml:space="preserve"> </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37"/>
        <w:gridCol w:w="2347"/>
        <w:gridCol w:w="1418"/>
        <w:gridCol w:w="992"/>
        <w:gridCol w:w="850"/>
        <w:gridCol w:w="1134"/>
        <w:gridCol w:w="1134"/>
        <w:gridCol w:w="730"/>
      </w:tblGrid>
      <w:tr w:rsidR="00E938FE" w:rsidRPr="009A6C43" w14:paraId="3CB1CBBA" w14:textId="77777777" w:rsidTr="000620C9">
        <w:trPr>
          <w:cantSplit/>
          <w:trHeight w:val="1092"/>
          <w:jc w:val="center"/>
        </w:trPr>
        <w:tc>
          <w:tcPr>
            <w:tcW w:w="737" w:type="dxa"/>
            <w:tcBorders>
              <w:top w:val="single" w:sz="4" w:space="0" w:color="auto"/>
              <w:left w:val="single" w:sz="4" w:space="0" w:color="auto"/>
              <w:bottom w:val="single" w:sz="4" w:space="0" w:color="auto"/>
              <w:right w:val="single" w:sz="4" w:space="0" w:color="auto"/>
            </w:tcBorders>
            <w:vAlign w:val="center"/>
            <w:hideMark/>
          </w:tcPr>
          <w:p w14:paraId="6D5F003C" w14:textId="77777777" w:rsidR="00E938FE" w:rsidRPr="009A6C43" w:rsidRDefault="00E938FE" w:rsidP="000620C9">
            <w:pPr>
              <w:pStyle w:val="17"/>
              <w:spacing w:line="500" w:lineRule="exact"/>
              <w:rPr>
                <w:rFonts w:hint="eastAsia"/>
              </w:rPr>
            </w:pPr>
            <w:r w:rsidRPr="009A6C43">
              <w:rPr>
                <w:rFonts w:hint="eastAsia"/>
                <w:b/>
              </w:rPr>
              <w:t>序号</w:t>
            </w:r>
          </w:p>
        </w:tc>
        <w:tc>
          <w:tcPr>
            <w:tcW w:w="2347" w:type="dxa"/>
            <w:tcBorders>
              <w:top w:val="single" w:sz="4" w:space="0" w:color="auto"/>
              <w:left w:val="single" w:sz="4" w:space="0" w:color="auto"/>
              <w:bottom w:val="single" w:sz="4" w:space="0" w:color="auto"/>
              <w:right w:val="single" w:sz="4" w:space="0" w:color="auto"/>
            </w:tcBorders>
            <w:vAlign w:val="center"/>
            <w:hideMark/>
          </w:tcPr>
          <w:p w14:paraId="7098F9F3" w14:textId="77777777" w:rsidR="00E938FE" w:rsidRPr="009A6C43" w:rsidRDefault="00E938FE" w:rsidP="000620C9">
            <w:pPr>
              <w:pStyle w:val="17"/>
              <w:spacing w:line="500" w:lineRule="exact"/>
              <w:rPr>
                <w:rFonts w:hint="eastAsia"/>
                <w:b/>
              </w:rPr>
            </w:pPr>
            <w:r w:rsidRPr="009A6C43">
              <w:rPr>
                <w:rFonts w:hint="eastAsia"/>
                <w:b/>
              </w:rPr>
              <w:t>品目编号</w:t>
            </w:r>
          </w:p>
        </w:tc>
        <w:tc>
          <w:tcPr>
            <w:tcW w:w="1418" w:type="dxa"/>
            <w:tcBorders>
              <w:top w:val="single" w:sz="4" w:space="0" w:color="auto"/>
              <w:left w:val="single" w:sz="4" w:space="0" w:color="auto"/>
              <w:bottom w:val="single" w:sz="4" w:space="0" w:color="auto"/>
              <w:right w:val="single" w:sz="4" w:space="0" w:color="auto"/>
            </w:tcBorders>
            <w:vAlign w:val="center"/>
            <w:hideMark/>
          </w:tcPr>
          <w:p w14:paraId="37B9DEBB" w14:textId="77777777" w:rsidR="00E938FE" w:rsidRPr="009A6C43" w:rsidRDefault="00E938FE" w:rsidP="000620C9">
            <w:pPr>
              <w:pStyle w:val="17"/>
              <w:spacing w:line="500" w:lineRule="exact"/>
              <w:rPr>
                <w:rFonts w:hint="eastAsia"/>
                <w:b/>
              </w:rPr>
            </w:pPr>
            <w:r w:rsidRPr="009A6C43">
              <w:rPr>
                <w:rFonts w:hint="eastAsia"/>
                <w:b/>
              </w:rPr>
              <w:t>标的名称</w:t>
            </w:r>
          </w:p>
        </w:tc>
        <w:tc>
          <w:tcPr>
            <w:tcW w:w="992" w:type="dxa"/>
            <w:tcBorders>
              <w:top w:val="single" w:sz="4" w:space="0" w:color="auto"/>
              <w:left w:val="single" w:sz="4" w:space="0" w:color="auto"/>
              <w:bottom w:val="single" w:sz="4" w:space="0" w:color="auto"/>
              <w:right w:val="single" w:sz="4" w:space="0" w:color="auto"/>
            </w:tcBorders>
            <w:vAlign w:val="center"/>
            <w:hideMark/>
          </w:tcPr>
          <w:p w14:paraId="70A284B9" w14:textId="77777777" w:rsidR="00E938FE" w:rsidRPr="009A6C43" w:rsidRDefault="00E938FE" w:rsidP="000620C9">
            <w:pPr>
              <w:pStyle w:val="17"/>
              <w:spacing w:line="500" w:lineRule="exact"/>
              <w:rPr>
                <w:rFonts w:hint="eastAsia"/>
                <w:b/>
              </w:rPr>
            </w:pPr>
            <w:r w:rsidRPr="009A6C43">
              <w:rPr>
                <w:rFonts w:hint="eastAsia"/>
                <w:b/>
              </w:rPr>
              <w:t>计量</w:t>
            </w:r>
          </w:p>
          <w:p w14:paraId="25CA906A" w14:textId="77777777" w:rsidR="00E938FE" w:rsidRPr="009A6C43" w:rsidRDefault="00E938FE" w:rsidP="000620C9">
            <w:pPr>
              <w:pStyle w:val="17"/>
              <w:spacing w:line="500" w:lineRule="exact"/>
              <w:rPr>
                <w:rFonts w:hint="eastAsia"/>
                <w:b/>
              </w:rPr>
            </w:pPr>
            <w:r w:rsidRPr="009A6C43">
              <w:rPr>
                <w:rFonts w:hint="eastAsia"/>
                <w:b/>
              </w:rPr>
              <w:t>单位</w:t>
            </w:r>
          </w:p>
        </w:tc>
        <w:tc>
          <w:tcPr>
            <w:tcW w:w="850" w:type="dxa"/>
            <w:tcBorders>
              <w:top w:val="single" w:sz="4" w:space="0" w:color="auto"/>
              <w:left w:val="single" w:sz="4" w:space="0" w:color="auto"/>
              <w:bottom w:val="single" w:sz="4" w:space="0" w:color="auto"/>
              <w:right w:val="single" w:sz="4" w:space="0" w:color="auto"/>
            </w:tcBorders>
            <w:vAlign w:val="center"/>
            <w:hideMark/>
          </w:tcPr>
          <w:p w14:paraId="6712F8DD" w14:textId="77777777" w:rsidR="00E938FE" w:rsidRPr="009A6C43" w:rsidRDefault="00E938FE" w:rsidP="000620C9">
            <w:pPr>
              <w:pStyle w:val="17"/>
              <w:spacing w:line="500" w:lineRule="exact"/>
              <w:rPr>
                <w:rFonts w:hint="eastAsia"/>
                <w:b/>
              </w:rPr>
            </w:pPr>
            <w:r w:rsidRPr="009A6C43">
              <w:rPr>
                <w:rFonts w:hint="eastAsia"/>
                <w:b/>
              </w:rPr>
              <w:t>数量</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DE225A1" w14:textId="77777777" w:rsidR="00E938FE" w:rsidRPr="009A6C43" w:rsidRDefault="00E938FE" w:rsidP="000620C9">
            <w:pPr>
              <w:pStyle w:val="17"/>
              <w:spacing w:line="500" w:lineRule="exact"/>
              <w:rPr>
                <w:rFonts w:hint="eastAsia"/>
                <w:b/>
              </w:rPr>
            </w:pPr>
            <w:r w:rsidRPr="009A6C43">
              <w:rPr>
                <w:rFonts w:hint="eastAsia"/>
                <w:b/>
              </w:rPr>
              <w:t>进口</w:t>
            </w:r>
            <w:r w:rsidRPr="009A6C43">
              <w:rPr>
                <w:rFonts w:hint="eastAsia"/>
                <w:b/>
              </w:rPr>
              <w:t>/</w:t>
            </w:r>
            <w:r w:rsidRPr="009A6C43">
              <w:rPr>
                <w:rFonts w:hint="eastAsia"/>
                <w:b/>
              </w:rPr>
              <w:t>国产</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7CA682E" w14:textId="77777777" w:rsidR="00E938FE" w:rsidRPr="009A6C43" w:rsidRDefault="00E938FE" w:rsidP="000620C9">
            <w:pPr>
              <w:pStyle w:val="17"/>
              <w:spacing w:line="500" w:lineRule="exact"/>
              <w:rPr>
                <w:rFonts w:hint="eastAsia"/>
                <w:b/>
              </w:rPr>
            </w:pPr>
            <w:r w:rsidRPr="009A6C43">
              <w:rPr>
                <w:rFonts w:hint="eastAsia"/>
                <w:b/>
              </w:rPr>
              <w:t>核心</w:t>
            </w:r>
          </w:p>
          <w:p w14:paraId="3B0B8C9F" w14:textId="77777777" w:rsidR="00E938FE" w:rsidRPr="009A6C43" w:rsidRDefault="00E938FE" w:rsidP="000620C9">
            <w:pPr>
              <w:pStyle w:val="17"/>
              <w:spacing w:line="500" w:lineRule="exact"/>
              <w:rPr>
                <w:rFonts w:hint="eastAsia"/>
                <w:b/>
              </w:rPr>
            </w:pPr>
            <w:r w:rsidRPr="009A6C43">
              <w:rPr>
                <w:rFonts w:hint="eastAsia"/>
                <w:b/>
              </w:rPr>
              <w:t>产品</w:t>
            </w:r>
          </w:p>
        </w:tc>
        <w:tc>
          <w:tcPr>
            <w:tcW w:w="730" w:type="dxa"/>
            <w:tcBorders>
              <w:top w:val="single" w:sz="4" w:space="0" w:color="auto"/>
              <w:left w:val="single" w:sz="4" w:space="0" w:color="auto"/>
              <w:bottom w:val="single" w:sz="4" w:space="0" w:color="auto"/>
              <w:right w:val="single" w:sz="4" w:space="0" w:color="auto"/>
            </w:tcBorders>
            <w:vAlign w:val="center"/>
            <w:hideMark/>
          </w:tcPr>
          <w:p w14:paraId="451E766B" w14:textId="77777777" w:rsidR="00E938FE" w:rsidRPr="009A6C43" w:rsidRDefault="00E938FE" w:rsidP="000620C9">
            <w:pPr>
              <w:pStyle w:val="17"/>
              <w:spacing w:line="500" w:lineRule="exact"/>
              <w:rPr>
                <w:rFonts w:hint="eastAsia"/>
                <w:b/>
              </w:rPr>
            </w:pPr>
            <w:r w:rsidRPr="009A6C43">
              <w:rPr>
                <w:rFonts w:hint="eastAsia"/>
                <w:b/>
              </w:rPr>
              <w:t>备注</w:t>
            </w:r>
          </w:p>
        </w:tc>
      </w:tr>
      <w:tr w:rsidR="00E938FE" w:rsidRPr="009A6C43" w14:paraId="074EE3DE" w14:textId="77777777" w:rsidTr="000620C9">
        <w:trPr>
          <w:cantSplit/>
          <w:trHeight w:val="772"/>
          <w:jc w:val="center"/>
        </w:trPr>
        <w:tc>
          <w:tcPr>
            <w:tcW w:w="737" w:type="dxa"/>
            <w:tcBorders>
              <w:top w:val="single" w:sz="4" w:space="0" w:color="auto"/>
              <w:left w:val="single" w:sz="4" w:space="0" w:color="auto"/>
              <w:bottom w:val="single" w:sz="4" w:space="0" w:color="auto"/>
              <w:right w:val="single" w:sz="4" w:space="0" w:color="auto"/>
            </w:tcBorders>
            <w:vAlign w:val="center"/>
            <w:hideMark/>
          </w:tcPr>
          <w:p w14:paraId="0BE164C8" w14:textId="77777777" w:rsidR="00E938FE" w:rsidRPr="009A6C43" w:rsidRDefault="00E938FE" w:rsidP="000620C9">
            <w:pPr>
              <w:pStyle w:val="17"/>
              <w:spacing w:line="500" w:lineRule="exact"/>
              <w:rPr>
                <w:rFonts w:hint="eastAsia"/>
              </w:rPr>
            </w:pPr>
            <w:r w:rsidRPr="009A6C43">
              <w:rPr>
                <w:rFonts w:hint="eastAsia"/>
              </w:rPr>
              <w:t>1</w:t>
            </w:r>
          </w:p>
        </w:tc>
        <w:tc>
          <w:tcPr>
            <w:tcW w:w="2347" w:type="dxa"/>
            <w:tcBorders>
              <w:top w:val="single" w:sz="4" w:space="0" w:color="auto"/>
              <w:left w:val="single" w:sz="4" w:space="0" w:color="auto"/>
              <w:bottom w:val="single" w:sz="4" w:space="0" w:color="auto"/>
              <w:right w:val="single" w:sz="4" w:space="0" w:color="auto"/>
            </w:tcBorders>
            <w:vAlign w:val="center"/>
            <w:hideMark/>
          </w:tcPr>
          <w:p w14:paraId="60E407B3" w14:textId="77777777" w:rsidR="00E938FE" w:rsidRPr="009A6C43" w:rsidRDefault="00E938FE" w:rsidP="000620C9">
            <w:pPr>
              <w:pStyle w:val="17"/>
              <w:spacing w:line="500" w:lineRule="exact"/>
              <w:rPr>
                <w:rFonts w:hint="eastAsia"/>
                <w:i/>
                <w:u w:val="single"/>
              </w:rPr>
            </w:pPr>
            <w:r w:rsidRPr="009A6C43">
              <w:rPr>
                <w:rFonts w:hint="eastAsia"/>
              </w:rPr>
              <w:t>A07060199-</w:t>
            </w:r>
            <w:r w:rsidRPr="009A6C43">
              <w:rPr>
                <w:rFonts w:hint="eastAsia"/>
              </w:rPr>
              <w:t>其他农副食品，动、植物油制品</w:t>
            </w:r>
          </w:p>
        </w:tc>
        <w:tc>
          <w:tcPr>
            <w:tcW w:w="1418" w:type="dxa"/>
            <w:tcBorders>
              <w:top w:val="single" w:sz="4" w:space="0" w:color="auto"/>
              <w:left w:val="single" w:sz="4" w:space="0" w:color="auto"/>
              <w:bottom w:val="single" w:sz="4" w:space="0" w:color="auto"/>
              <w:right w:val="single" w:sz="4" w:space="0" w:color="auto"/>
            </w:tcBorders>
            <w:vAlign w:val="center"/>
            <w:hideMark/>
          </w:tcPr>
          <w:p w14:paraId="27083CF7" w14:textId="77777777" w:rsidR="00E938FE" w:rsidRPr="009A6C43" w:rsidRDefault="00E938FE" w:rsidP="000620C9">
            <w:pPr>
              <w:pStyle w:val="17"/>
              <w:spacing w:line="500" w:lineRule="exact"/>
              <w:rPr>
                <w:rFonts w:hint="eastAsia"/>
              </w:rPr>
            </w:pPr>
            <w:r w:rsidRPr="009A6C43">
              <w:rPr>
                <w:rFonts w:hint="eastAsia"/>
              </w:rPr>
              <w:t>冬季救助物资大米</w:t>
            </w:r>
          </w:p>
        </w:tc>
        <w:tc>
          <w:tcPr>
            <w:tcW w:w="992" w:type="dxa"/>
            <w:tcBorders>
              <w:top w:val="single" w:sz="4" w:space="0" w:color="auto"/>
              <w:left w:val="single" w:sz="4" w:space="0" w:color="auto"/>
              <w:bottom w:val="single" w:sz="4" w:space="0" w:color="auto"/>
              <w:right w:val="single" w:sz="4" w:space="0" w:color="auto"/>
            </w:tcBorders>
            <w:vAlign w:val="center"/>
            <w:hideMark/>
          </w:tcPr>
          <w:p w14:paraId="02178888" w14:textId="77777777" w:rsidR="00E938FE" w:rsidRPr="009A6C43" w:rsidRDefault="00E938FE" w:rsidP="000620C9">
            <w:pPr>
              <w:pStyle w:val="17"/>
              <w:spacing w:line="500" w:lineRule="exact"/>
              <w:rPr>
                <w:rFonts w:hint="eastAsia"/>
                <w:iCs/>
              </w:rPr>
            </w:pPr>
            <w:r w:rsidRPr="009A6C43">
              <w:rPr>
                <w:rFonts w:hint="eastAsia"/>
                <w:iCs/>
              </w:rPr>
              <w:t>吨</w:t>
            </w:r>
          </w:p>
        </w:tc>
        <w:tc>
          <w:tcPr>
            <w:tcW w:w="850" w:type="dxa"/>
            <w:tcBorders>
              <w:top w:val="single" w:sz="4" w:space="0" w:color="auto"/>
              <w:left w:val="single" w:sz="4" w:space="0" w:color="auto"/>
              <w:bottom w:val="single" w:sz="4" w:space="0" w:color="auto"/>
              <w:right w:val="single" w:sz="4" w:space="0" w:color="auto"/>
            </w:tcBorders>
            <w:vAlign w:val="center"/>
            <w:hideMark/>
          </w:tcPr>
          <w:p w14:paraId="5BDD70BE" w14:textId="77777777" w:rsidR="00E938FE" w:rsidRPr="009A6C43" w:rsidRDefault="00E938FE" w:rsidP="000620C9">
            <w:pPr>
              <w:pStyle w:val="17"/>
              <w:spacing w:line="500" w:lineRule="exact"/>
              <w:rPr>
                <w:rFonts w:hint="eastAsia"/>
                <w:iCs/>
              </w:rPr>
            </w:pPr>
            <w:r w:rsidRPr="009A6C43">
              <w:rPr>
                <w:rFonts w:hint="eastAsia"/>
                <w:iCs/>
              </w:rPr>
              <w:t>100</w:t>
            </w:r>
          </w:p>
        </w:tc>
        <w:tc>
          <w:tcPr>
            <w:tcW w:w="1134" w:type="dxa"/>
            <w:tcBorders>
              <w:top w:val="single" w:sz="4" w:space="0" w:color="auto"/>
              <w:left w:val="single" w:sz="4" w:space="0" w:color="auto"/>
              <w:bottom w:val="single" w:sz="4" w:space="0" w:color="auto"/>
              <w:right w:val="single" w:sz="4" w:space="0" w:color="auto"/>
            </w:tcBorders>
            <w:vAlign w:val="center"/>
            <w:hideMark/>
          </w:tcPr>
          <w:p w14:paraId="593B10BA" w14:textId="77777777" w:rsidR="00E938FE" w:rsidRPr="009A6C43" w:rsidRDefault="00E938FE" w:rsidP="000620C9">
            <w:pPr>
              <w:pStyle w:val="17"/>
              <w:spacing w:line="500" w:lineRule="exact"/>
              <w:rPr>
                <w:rFonts w:hint="eastAsia"/>
                <w:iCs/>
              </w:rPr>
            </w:pPr>
            <w:r w:rsidRPr="009A6C43">
              <w:rPr>
                <w:rFonts w:hint="eastAsia"/>
                <w:iCs/>
              </w:rPr>
              <w:t>国产</w:t>
            </w:r>
          </w:p>
        </w:tc>
        <w:tc>
          <w:tcPr>
            <w:tcW w:w="1134" w:type="dxa"/>
            <w:tcBorders>
              <w:top w:val="single" w:sz="4" w:space="0" w:color="auto"/>
              <w:left w:val="single" w:sz="4" w:space="0" w:color="auto"/>
              <w:bottom w:val="single" w:sz="4" w:space="0" w:color="auto"/>
              <w:right w:val="single" w:sz="4" w:space="0" w:color="auto"/>
            </w:tcBorders>
            <w:vAlign w:val="center"/>
            <w:hideMark/>
          </w:tcPr>
          <w:p w14:paraId="49FD8909" w14:textId="77777777" w:rsidR="00E938FE" w:rsidRPr="009A6C43" w:rsidRDefault="00E938FE" w:rsidP="000620C9">
            <w:pPr>
              <w:pStyle w:val="17"/>
              <w:spacing w:line="500" w:lineRule="exact"/>
              <w:rPr>
                <w:rFonts w:hint="eastAsia"/>
                <w:iCs/>
              </w:rPr>
            </w:pPr>
            <w:r w:rsidRPr="009A6C43">
              <w:rPr>
                <w:rFonts w:hint="eastAsia"/>
              </w:rPr>
              <w:t>大米</w:t>
            </w:r>
          </w:p>
        </w:tc>
        <w:tc>
          <w:tcPr>
            <w:tcW w:w="730" w:type="dxa"/>
            <w:tcBorders>
              <w:top w:val="single" w:sz="4" w:space="0" w:color="auto"/>
              <w:left w:val="single" w:sz="4" w:space="0" w:color="auto"/>
              <w:bottom w:val="single" w:sz="4" w:space="0" w:color="auto"/>
              <w:right w:val="single" w:sz="4" w:space="0" w:color="auto"/>
            </w:tcBorders>
            <w:vAlign w:val="center"/>
          </w:tcPr>
          <w:p w14:paraId="1E7EF377" w14:textId="77777777" w:rsidR="00E938FE" w:rsidRPr="009A6C43" w:rsidRDefault="00E938FE" w:rsidP="000620C9">
            <w:pPr>
              <w:pStyle w:val="17"/>
              <w:spacing w:line="500" w:lineRule="exact"/>
              <w:rPr>
                <w:rFonts w:hint="eastAsia"/>
                <w:iCs/>
              </w:rPr>
            </w:pPr>
          </w:p>
        </w:tc>
      </w:tr>
    </w:tbl>
    <w:p w14:paraId="788861A2" w14:textId="77777777" w:rsidR="00E938FE" w:rsidRPr="009A6C43" w:rsidRDefault="00E938FE" w:rsidP="00E938FE">
      <w:pPr>
        <w:pStyle w:val="17"/>
        <w:spacing w:line="500" w:lineRule="exact"/>
        <w:rPr>
          <w:b/>
          <w:bCs/>
        </w:rPr>
      </w:pPr>
      <w:r w:rsidRPr="009A6C43">
        <w:rPr>
          <w:rFonts w:hint="eastAsia"/>
          <w:b/>
          <w:bCs/>
        </w:rPr>
        <w:t>四、</w:t>
      </w:r>
      <w:r w:rsidRPr="009A6C43">
        <w:rPr>
          <w:rFonts w:hint="eastAsia"/>
          <w:b/>
        </w:rPr>
        <w:t>技术商务要求</w:t>
      </w:r>
    </w:p>
    <w:p w14:paraId="23168794" w14:textId="77777777" w:rsidR="00E938FE" w:rsidRPr="009A6C43" w:rsidRDefault="00E938FE" w:rsidP="00E938FE">
      <w:pPr>
        <w:pStyle w:val="17"/>
        <w:spacing w:line="500" w:lineRule="exact"/>
        <w:rPr>
          <w:rFonts w:hint="eastAsia"/>
        </w:rPr>
      </w:pPr>
      <w:r w:rsidRPr="009A6C43">
        <w:rPr>
          <w:rFonts w:hint="eastAsia"/>
          <w:b/>
          <w:bCs/>
        </w:rPr>
        <w:t>（</w:t>
      </w:r>
      <w:r w:rsidRPr="009A6C43">
        <w:rPr>
          <w:b/>
          <w:bCs/>
        </w:rPr>
        <w:t>1</w:t>
      </w:r>
      <w:r w:rsidRPr="009A6C43">
        <w:rPr>
          <w:rFonts w:hint="eastAsia"/>
          <w:b/>
          <w:bCs/>
        </w:rPr>
        <w:t>）技术要求</w:t>
      </w:r>
    </w:p>
    <w:tbl>
      <w:tblPr>
        <w:tblW w:w="9476" w:type="dxa"/>
        <w:jc w:val="center"/>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CellMar>
          <w:left w:w="0" w:type="dxa"/>
          <w:right w:w="0" w:type="dxa"/>
        </w:tblCellMar>
        <w:tblLook w:val="04A0" w:firstRow="1" w:lastRow="0" w:firstColumn="1" w:lastColumn="0" w:noHBand="0" w:noVBand="1"/>
      </w:tblPr>
      <w:tblGrid>
        <w:gridCol w:w="727"/>
        <w:gridCol w:w="1129"/>
        <w:gridCol w:w="5941"/>
        <w:gridCol w:w="868"/>
        <w:gridCol w:w="811"/>
      </w:tblGrid>
      <w:tr w:rsidR="00E938FE" w:rsidRPr="009A6C43" w14:paraId="51331AC2" w14:textId="77777777" w:rsidTr="000620C9">
        <w:trPr>
          <w:trHeight w:val="90"/>
          <w:jc w:val="center"/>
        </w:trPr>
        <w:tc>
          <w:tcPr>
            <w:tcW w:w="727" w:type="dxa"/>
            <w:tcBorders>
              <w:top w:val="single" w:sz="2" w:space="0" w:color="000000"/>
              <w:left w:val="single" w:sz="2" w:space="0" w:color="000000"/>
              <w:bottom w:val="single" w:sz="2" w:space="0" w:color="000000"/>
              <w:right w:val="single" w:sz="2" w:space="0" w:color="000000"/>
            </w:tcBorders>
            <w:hideMark/>
          </w:tcPr>
          <w:p w14:paraId="325BF8D5" w14:textId="77777777" w:rsidR="00E938FE" w:rsidRPr="009A6C43" w:rsidRDefault="00E938FE" w:rsidP="000620C9">
            <w:pPr>
              <w:pStyle w:val="17"/>
              <w:spacing w:line="500" w:lineRule="exact"/>
              <w:jc w:val="center"/>
            </w:pPr>
            <w:r w:rsidRPr="009A6C43">
              <w:rPr>
                <w:rFonts w:hint="eastAsia"/>
              </w:rPr>
              <w:t>序号</w:t>
            </w:r>
          </w:p>
        </w:tc>
        <w:tc>
          <w:tcPr>
            <w:tcW w:w="1129" w:type="dxa"/>
            <w:tcBorders>
              <w:top w:val="single" w:sz="2" w:space="0" w:color="000000"/>
              <w:left w:val="single" w:sz="2" w:space="0" w:color="000000"/>
              <w:bottom w:val="single" w:sz="2" w:space="0" w:color="000000"/>
              <w:right w:val="single" w:sz="2" w:space="0" w:color="000000"/>
            </w:tcBorders>
            <w:hideMark/>
          </w:tcPr>
          <w:p w14:paraId="0D65C279" w14:textId="77777777" w:rsidR="00E938FE" w:rsidRPr="009A6C43" w:rsidRDefault="00E938FE" w:rsidP="000620C9">
            <w:pPr>
              <w:pStyle w:val="17"/>
              <w:spacing w:line="500" w:lineRule="exact"/>
              <w:jc w:val="center"/>
              <w:rPr>
                <w:rFonts w:hint="eastAsia"/>
              </w:rPr>
            </w:pPr>
            <w:r w:rsidRPr="009A6C43">
              <w:rPr>
                <w:rFonts w:hint="eastAsia"/>
              </w:rPr>
              <w:t>货物名称</w:t>
            </w:r>
          </w:p>
        </w:tc>
        <w:tc>
          <w:tcPr>
            <w:tcW w:w="5941" w:type="dxa"/>
            <w:tcBorders>
              <w:top w:val="single" w:sz="2" w:space="0" w:color="000000"/>
              <w:left w:val="single" w:sz="2" w:space="0" w:color="000000"/>
              <w:bottom w:val="single" w:sz="2" w:space="0" w:color="000000"/>
              <w:right w:val="single" w:sz="2" w:space="0" w:color="000000"/>
            </w:tcBorders>
            <w:hideMark/>
          </w:tcPr>
          <w:p w14:paraId="13E24D30" w14:textId="77777777" w:rsidR="00E938FE" w:rsidRPr="009A6C43" w:rsidRDefault="00E938FE" w:rsidP="000620C9">
            <w:pPr>
              <w:pStyle w:val="17"/>
              <w:spacing w:line="500" w:lineRule="exact"/>
              <w:rPr>
                <w:rFonts w:hint="eastAsia"/>
              </w:rPr>
            </w:pPr>
            <w:r w:rsidRPr="009A6C43">
              <w:rPr>
                <w:rFonts w:hint="eastAsia"/>
              </w:rPr>
              <w:t>规格参数</w:t>
            </w:r>
          </w:p>
        </w:tc>
        <w:tc>
          <w:tcPr>
            <w:tcW w:w="868" w:type="dxa"/>
            <w:tcBorders>
              <w:top w:val="single" w:sz="2" w:space="0" w:color="000000"/>
              <w:left w:val="single" w:sz="2" w:space="0" w:color="000000"/>
              <w:bottom w:val="single" w:sz="2" w:space="0" w:color="000000"/>
              <w:right w:val="single" w:sz="2" w:space="0" w:color="000000"/>
            </w:tcBorders>
            <w:hideMark/>
          </w:tcPr>
          <w:p w14:paraId="6BB7EAE0" w14:textId="77777777" w:rsidR="00E938FE" w:rsidRPr="009A6C43" w:rsidRDefault="00E938FE" w:rsidP="000620C9">
            <w:pPr>
              <w:pStyle w:val="17"/>
              <w:spacing w:line="500" w:lineRule="exact"/>
              <w:jc w:val="center"/>
              <w:rPr>
                <w:rFonts w:hint="eastAsia"/>
              </w:rPr>
            </w:pPr>
            <w:r w:rsidRPr="009A6C43">
              <w:rPr>
                <w:rFonts w:hint="eastAsia"/>
              </w:rPr>
              <w:t>单位</w:t>
            </w:r>
          </w:p>
        </w:tc>
        <w:tc>
          <w:tcPr>
            <w:tcW w:w="811" w:type="dxa"/>
            <w:tcBorders>
              <w:top w:val="single" w:sz="2" w:space="0" w:color="000000"/>
              <w:left w:val="single" w:sz="2" w:space="0" w:color="000000"/>
              <w:bottom w:val="single" w:sz="2" w:space="0" w:color="000000"/>
              <w:right w:val="single" w:sz="2" w:space="0" w:color="000000"/>
            </w:tcBorders>
            <w:hideMark/>
          </w:tcPr>
          <w:p w14:paraId="09BA754F" w14:textId="77777777" w:rsidR="00E938FE" w:rsidRPr="009A6C43" w:rsidRDefault="00E938FE" w:rsidP="000620C9">
            <w:pPr>
              <w:pStyle w:val="17"/>
              <w:spacing w:line="500" w:lineRule="exact"/>
              <w:jc w:val="center"/>
              <w:rPr>
                <w:rFonts w:hint="eastAsia"/>
              </w:rPr>
            </w:pPr>
            <w:r w:rsidRPr="009A6C43">
              <w:rPr>
                <w:rFonts w:hint="eastAsia"/>
              </w:rPr>
              <w:t>数量</w:t>
            </w:r>
          </w:p>
        </w:tc>
      </w:tr>
      <w:tr w:rsidR="00E938FE" w:rsidRPr="009A6C43" w14:paraId="647077DA" w14:textId="77777777" w:rsidTr="000620C9">
        <w:trPr>
          <w:trHeight w:val="3677"/>
          <w:jc w:val="center"/>
        </w:trPr>
        <w:tc>
          <w:tcPr>
            <w:tcW w:w="727" w:type="dxa"/>
            <w:tcBorders>
              <w:top w:val="single" w:sz="2" w:space="0" w:color="000000"/>
              <w:left w:val="single" w:sz="2" w:space="0" w:color="000000"/>
              <w:bottom w:val="single" w:sz="2" w:space="0" w:color="000000"/>
              <w:right w:val="single" w:sz="2" w:space="0" w:color="000000"/>
            </w:tcBorders>
          </w:tcPr>
          <w:p w14:paraId="3096741F" w14:textId="77777777" w:rsidR="00E938FE" w:rsidRPr="009A6C43" w:rsidRDefault="00E938FE" w:rsidP="000620C9">
            <w:pPr>
              <w:pStyle w:val="17"/>
              <w:spacing w:line="500" w:lineRule="exact"/>
              <w:rPr>
                <w:rFonts w:hint="eastAsia"/>
              </w:rPr>
            </w:pPr>
            <w:bookmarkStart w:id="3" w:name="_Hlk220581044"/>
          </w:p>
          <w:p w14:paraId="16F19577" w14:textId="77777777" w:rsidR="00E938FE" w:rsidRPr="009A6C43" w:rsidRDefault="00E938FE" w:rsidP="000620C9">
            <w:pPr>
              <w:pStyle w:val="17"/>
              <w:spacing w:line="500" w:lineRule="exact"/>
              <w:rPr>
                <w:rFonts w:hint="eastAsia"/>
              </w:rPr>
            </w:pPr>
          </w:p>
          <w:p w14:paraId="4CFFC5A7" w14:textId="77777777" w:rsidR="00E938FE" w:rsidRPr="009A6C43" w:rsidRDefault="00E938FE" w:rsidP="000620C9">
            <w:pPr>
              <w:pStyle w:val="17"/>
              <w:spacing w:line="500" w:lineRule="exact"/>
              <w:jc w:val="center"/>
              <w:rPr>
                <w:rFonts w:hint="eastAsia"/>
              </w:rPr>
            </w:pPr>
          </w:p>
          <w:p w14:paraId="0B4E8631" w14:textId="77777777" w:rsidR="00E938FE" w:rsidRPr="009A6C43" w:rsidRDefault="00E938FE" w:rsidP="000620C9">
            <w:pPr>
              <w:pStyle w:val="17"/>
              <w:spacing w:line="500" w:lineRule="exact"/>
              <w:jc w:val="center"/>
              <w:rPr>
                <w:rFonts w:hint="eastAsia"/>
              </w:rPr>
            </w:pPr>
            <w:r w:rsidRPr="009A6C43">
              <w:rPr>
                <w:rFonts w:hint="eastAsia"/>
              </w:rPr>
              <w:t>1</w:t>
            </w:r>
          </w:p>
        </w:tc>
        <w:tc>
          <w:tcPr>
            <w:tcW w:w="1129" w:type="dxa"/>
            <w:tcBorders>
              <w:top w:val="single" w:sz="2" w:space="0" w:color="000000"/>
              <w:left w:val="single" w:sz="2" w:space="0" w:color="000000"/>
              <w:bottom w:val="single" w:sz="2" w:space="0" w:color="000000"/>
              <w:right w:val="single" w:sz="2" w:space="0" w:color="000000"/>
            </w:tcBorders>
          </w:tcPr>
          <w:p w14:paraId="5E7EB634" w14:textId="77777777" w:rsidR="00E938FE" w:rsidRPr="009A6C43" w:rsidRDefault="00E938FE" w:rsidP="000620C9">
            <w:pPr>
              <w:pStyle w:val="17"/>
              <w:spacing w:line="500" w:lineRule="exact"/>
              <w:rPr>
                <w:rFonts w:hint="eastAsia"/>
              </w:rPr>
            </w:pPr>
          </w:p>
          <w:p w14:paraId="3E20CFC5" w14:textId="77777777" w:rsidR="00E938FE" w:rsidRPr="009A6C43" w:rsidRDefault="00E938FE" w:rsidP="000620C9">
            <w:pPr>
              <w:pStyle w:val="17"/>
              <w:spacing w:line="500" w:lineRule="exact"/>
              <w:rPr>
                <w:rFonts w:hint="eastAsia"/>
              </w:rPr>
            </w:pPr>
          </w:p>
          <w:p w14:paraId="0BCF7B1B" w14:textId="77777777" w:rsidR="00E938FE" w:rsidRPr="009A6C43" w:rsidRDefault="00E938FE" w:rsidP="000620C9">
            <w:pPr>
              <w:pStyle w:val="17"/>
              <w:spacing w:line="500" w:lineRule="exact"/>
              <w:rPr>
                <w:rFonts w:hint="eastAsia"/>
              </w:rPr>
            </w:pPr>
          </w:p>
          <w:p w14:paraId="31B279AD" w14:textId="77777777" w:rsidR="00E938FE" w:rsidRPr="009A6C43" w:rsidRDefault="00E938FE" w:rsidP="000620C9">
            <w:pPr>
              <w:pStyle w:val="17"/>
              <w:spacing w:line="500" w:lineRule="exact"/>
              <w:jc w:val="center"/>
              <w:rPr>
                <w:rFonts w:hint="eastAsia"/>
              </w:rPr>
            </w:pPr>
            <w:r w:rsidRPr="009A6C43">
              <w:rPr>
                <w:rFonts w:hint="eastAsia"/>
              </w:rPr>
              <w:t>大米（晚稻米）</w:t>
            </w:r>
          </w:p>
        </w:tc>
        <w:tc>
          <w:tcPr>
            <w:tcW w:w="5941" w:type="dxa"/>
            <w:tcBorders>
              <w:top w:val="single" w:sz="2" w:space="0" w:color="000000"/>
              <w:left w:val="single" w:sz="2" w:space="0" w:color="000000"/>
              <w:bottom w:val="single" w:sz="2" w:space="0" w:color="000000"/>
              <w:right w:val="single" w:sz="2" w:space="0" w:color="000000"/>
            </w:tcBorders>
            <w:hideMark/>
          </w:tcPr>
          <w:p w14:paraId="26F2A489" w14:textId="77777777" w:rsidR="00E938FE" w:rsidRPr="009A6C43" w:rsidRDefault="00E938FE" w:rsidP="000620C9">
            <w:pPr>
              <w:pStyle w:val="17"/>
              <w:spacing w:line="500" w:lineRule="exact"/>
              <w:rPr>
                <w:rFonts w:hint="eastAsia"/>
              </w:rPr>
            </w:pPr>
            <w:r w:rsidRPr="009A6C43">
              <w:rPr>
                <w:rFonts w:hint="eastAsia"/>
              </w:rPr>
              <w:t>1</w:t>
            </w:r>
            <w:r w:rsidRPr="009A6C43">
              <w:rPr>
                <w:rFonts w:hint="eastAsia"/>
              </w:rPr>
              <w:t>、产品类型：籼米；</w:t>
            </w:r>
          </w:p>
          <w:p w14:paraId="459EE892" w14:textId="77777777" w:rsidR="00E938FE" w:rsidRPr="009A6C43" w:rsidRDefault="00E938FE" w:rsidP="000620C9">
            <w:pPr>
              <w:pStyle w:val="17"/>
              <w:spacing w:line="500" w:lineRule="exact"/>
              <w:rPr>
                <w:rFonts w:hint="eastAsia"/>
              </w:rPr>
            </w:pPr>
            <w:r w:rsidRPr="009A6C43">
              <w:rPr>
                <w:rFonts w:hint="eastAsia"/>
              </w:rPr>
              <w:t>2</w:t>
            </w:r>
            <w:r w:rsidRPr="009A6C43">
              <w:rPr>
                <w:rFonts w:hint="eastAsia"/>
              </w:rPr>
              <w:t>、包装要求：</w:t>
            </w:r>
            <w:r w:rsidRPr="009A6C43">
              <w:t>10</w:t>
            </w:r>
            <w:r w:rsidRPr="009A6C43">
              <w:rPr>
                <w:rFonts w:hint="eastAsia"/>
              </w:rPr>
              <w:t>公斤</w:t>
            </w:r>
            <w:r w:rsidRPr="009A6C43">
              <w:rPr>
                <w:rFonts w:hint="eastAsia"/>
              </w:rPr>
              <w:t>/</w:t>
            </w:r>
            <w:r w:rsidRPr="009A6C43">
              <w:rPr>
                <w:rFonts w:hint="eastAsia"/>
              </w:rPr>
              <w:t>袋，包装材料清洁，卫生，符合国家食品安全标准；</w:t>
            </w:r>
          </w:p>
          <w:p w14:paraId="7C4D09D8" w14:textId="77777777" w:rsidR="00E938FE" w:rsidRPr="009A6C43" w:rsidRDefault="00E938FE" w:rsidP="000620C9">
            <w:pPr>
              <w:pStyle w:val="17"/>
              <w:spacing w:line="500" w:lineRule="exact"/>
              <w:rPr>
                <w:rFonts w:hint="eastAsia"/>
              </w:rPr>
            </w:pPr>
            <w:r w:rsidRPr="009A6C43">
              <w:rPr>
                <w:rFonts w:hint="eastAsia"/>
              </w:rPr>
              <w:t>3</w:t>
            </w:r>
            <w:r w:rsidRPr="009A6C43">
              <w:rPr>
                <w:rFonts w:hint="eastAsia"/>
              </w:rPr>
              <w:t>、标签标示</w:t>
            </w:r>
            <w:r w:rsidRPr="009A6C43">
              <w:rPr>
                <w:rFonts w:hint="eastAsia"/>
              </w:rPr>
              <w:t>:</w:t>
            </w:r>
            <w:r w:rsidRPr="009A6C43">
              <w:rPr>
                <w:rFonts w:hint="eastAsia"/>
              </w:rPr>
              <w:t>表明产品名称，净含量，生产者名称和地址、联系方式、生产日期、保质期、质量等级、生产许可证号等内容；</w:t>
            </w:r>
          </w:p>
          <w:p w14:paraId="327F9762" w14:textId="77777777" w:rsidR="00E938FE" w:rsidRPr="009A6C43" w:rsidRDefault="00E938FE" w:rsidP="000620C9">
            <w:pPr>
              <w:pStyle w:val="17"/>
              <w:spacing w:line="500" w:lineRule="exact"/>
              <w:rPr>
                <w:rFonts w:hint="eastAsia"/>
              </w:rPr>
            </w:pPr>
            <w:r w:rsidRPr="009A6C43">
              <w:rPr>
                <w:rFonts w:hint="eastAsia"/>
              </w:rPr>
              <w:t>4</w:t>
            </w:r>
            <w:r w:rsidRPr="009A6C43">
              <w:rPr>
                <w:rFonts w:hint="eastAsia"/>
              </w:rPr>
              <w:t>、质量要求：不低于</w:t>
            </w:r>
            <w:bookmarkStart w:id="4" w:name="OLE_LINK12"/>
            <w:r w:rsidRPr="009A6C43">
              <w:rPr>
                <w:rFonts w:hint="eastAsia"/>
              </w:rPr>
              <w:t>大米国标</w:t>
            </w:r>
            <w:r w:rsidRPr="009A6C43">
              <w:rPr>
                <w:rFonts w:hint="eastAsia"/>
              </w:rPr>
              <w:t>GB/T 1354</w:t>
            </w:r>
            <w:bookmarkEnd w:id="4"/>
            <w:proofErr w:type="gramStart"/>
            <w:r w:rsidRPr="009A6C43">
              <w:rPr>
                <w:rFonts w:hint="eastAsia"/>
              </w:rPr>
              <w:t>二</w:t>
            </w:r>
            <w:proofErr w:type="gramEnd"/>
            <w:r w:rsidRPr="009A6C43">
              <w:rPr>
                <w:rFonts w:hint="eastAsia"/>
              </w:rPr>
              <w:t>级大米的加工精度指标要求，响应文件应提供盖有</w:t>
            </w:r>
            <w:r w:rsidRPr="009A6C43">
              <w:rPr>
                <w:rFonts w:hint="eastAsia"/>
              </w:rPr>
              <w:t>CMA</w:t>
            </w:r>
            <w:r w:rsidRPr="009A6C43">
              <w:rPr>
                <w:rFonts w:hint="eastAsia"/>
              </w:rPr>
              <w:t>标识的全项目检测报告；</w:t>
            </w:r>
          </w:p>
          <w:p w14:paraId="63DF6470" w14:textId="77777777" w:rsidR="00E938FE" w:rsidRPr="009A6C43" w:rsidRDefault="00E938FE" w:rsidP="000620C9">
            <w:pPr>
              <w:pStyle w:val="17"/>
              <w:spacing w:line="500" w:lineRule="exact"/>
              <w:rPr>
                <w:rFonts w:hint="eastAsia"/>
              </w:rPr>
            </w:pPr>
            <w:r w:rsidRPr="009A6C43">
              <w:rPr>
                <w:rFonts w:hint="eastAsia"/>
              </w:rPr>
              <w:t>5</w:t>
            </w:r>
            <w:r w:rsidRPr="009A6C43">
              <w:rPr>
                <w:rFonts w:hint="eastAsia"/>
              </w:rPr>
              <w:t>、发货时大米保质期不得低于</w:t>
            </w:r>
            <w:r w:rsidRPr="009A6C43">
              <w:t>5</w:t>
            </w:r>
            <w:r w:rsidRPr="009A6C43">
              <w:rPr>
                <w:rFonts w:hint="eastAsia"/>
              </w:rPr>
              <w:t>个月。</w:t>
            </w:r>
          </w:p>
        </w:tc>
        <w:tc>
          <w:tcPr>
            <w:tcW w:w="868" w:type="dxa"/>
            <w:tcBorders>
              <w:top w:val="single" w:sz="2" w:space="0" w:color="000000"/>
              <w:left w:val="single" w:sz="2" w:space="0" w:color="000000"/>
              <w:bottom w:val="single" w:sz="2" w:space="0" w:color="000000"/>
              <w:right w:val="single" w:sz="2" w:space="0" w:color="000000"/>
            </w:tcBorders>
          </w:tcPr>
          <w:p w14:paraId="0C1D14BA" w14:textId="77777777" w:rsidR="00E938FE" w:rsidRPr="009A6C43" w:rsidRDefault="00E938FE" w:rsidP="000620C9">
            <w:pPr>
              <w:pStyle w:val="17"/>
              <w:spacing w:line="500" w:lineRule="exact"/>
              <w:jc w:val="center"/>
              <w:rPr>
                <w:rFonts w:hint="eastAsia"/>
              </w:rPr>
            </w:pPr>
          </w:p>
          <w:p w14:paraId="52B0D698" w14:textId="77777777" w:rsidR="00E938FE" w:rsidRPr="009A6C43" w:rsidRDefault="00E938FE" w:rsidP="000620C9">
            <w:pPr>
              <w:pStyle w:val="17"/>
              <w:spacing w:line="500" w:lineRule="exact"/>
              <w:jc w:val="center"/>
              <w:rPr>
                <w:rFonts w:hint="eastAsia"/>
              </w:rPr>
            </w:pPr>
          </w:p>
          <w:p w14:paraId="652579CE" w14:textId="77777777" w:rsidR="00E938FE" w:rsidRPr="009A6C43" w:rsidRDefault="00E938FE" w:rsidP="000620C9">
            <w:pPr>
              <w:pStyle w:val="17"/>
              <w:spacing w:line="500" w:lineRule="exact"/>
              <w:jc w:val="center"/>
              <w:rPr>
                <w:rFonts w:hint="eastAsia"/>
              </w:rPr>
            </w:pPr>
          </w:p>
          <w:p w14:paraId="69BEC5F3" w14:textId="77777777" w:rsidR="00E938FE" w:rsidRPr="009A6C43" w:rsidRDefault="00E938FE" w:rsidP="000620C9">
            <w:pPr>
              <w:pStyle w:val="17"/>
              <w:spacing w:line="500" w:lineRule="exact"/>
              <w:jc w:val="center"/>
              <w:rPr>
                <w:rFonts w:hint="eastAsia"/>
              </w:rPr>
            </w:pPr>
            <w:r w:rsidRPr="009A6C43">
              <w:rPr>
                <w:rFonts w:hint="eastAsia"/>
              </w:rPr>
              <w:t>吨</w:t>
            </w:r>
          </w:p>
        </w:tc>
        <w:tc>
          <w:tcPr>
            <w:tcW w:w="811" w:type="dxa"/>
            <w:tcBorders>
              <w:top w:val="single" w:sz="2" w:space="0" w:color="000000"/>
              <w:left w:val="single" w:sz="2" w:space="0" w:color="000000"/>
              <w:bottom w:val="single" w:sz="2" w:space="0" w:color="000000"/>
              <w:right w:val="single" w:sz="2" w:space="0" w:color="000000"/>
            </w:tcBorders>
          </w:tcPr>
          <w:p w14:paraId="56BCED9E" w14:textId="77777777" w:rsidR="00E938FE" w:rsidRPr="009A6C43" w:rsidRDefault="00E938FE" w:rsidP="000620C9">
            <w:pPr>
              <w:pStyle w:val="17"/>
              <w:spacing w:line="500" w:lineRule="exact"/>
              <w:jc w:val="center"/>
              <w:rPr>
                <w:rFonts w:hint="eastAsia"/>
              </w:rPr>
            </w:pPr>
          </w:p>
          <w:p w14:paraId="28F4A748" w14:textId="77777777" w:rsidR="00E938FE" w:rsidRPr="009A6C43" w:rsidRDefault="00E938FE" w:rsidP="000620C9">
            <w:pPr>
              <w:pStyle w:val="17"/>
              <w:spacing w:line="500" w:lineRule="exact"/>
              <w:jc w:val="center"/>
              <w:rPr>
                <w:rFonts w:hint="eastAsia"/>
              </w:rPr>
            </w:pPr>
          </w:p>
          <w:p w14:paraId="4CC249AD" w14:textId="77777777" w:rsidR="00E938FE" w:rsidRPr="009A6C43" w:rsidRDefault="00E938FE" w:rsidP="000620C9">
            <w:pPr>
              <w:pStyle w:val="17"/>
              <w:spacing w:line="500" w:lineRule="exact"/>
              <w:jc w:val="center"/>
              <w:rPr>
                <w:rFonts w:hint="eastAsia"/>
              </w:rPr>
            </w:pPr>
          </w:p>
          <w:p w14:paraId="5491477D" w14:textId="77777777" w:rsidR="00E938FE" w:rsidRPr="009A6C43" w:rsidRDefault="00E938FE" w:rsidP="000620C9">
            <w:pPr>
              <w:pStyle w:val="17"/>
              <w:spacing w:line="500" w:lineRule="exact"/>
              <w:jc w:val="center"/>
              <w:rPr>
                <w:rFonts w:hint="eastAsia"/>
              </w:rPr>
            </w:pPr>
            <w:r w:rsidRPr="009A6C43">
              <w:t>100</w:t>
            </w:r>
          </w:p>
        </w:tc>
      </w:tr>
    </w:tbl>
    <w:bookmarkEnd w:id="3"/>
    <w:p w14:paraId="49B2C02F" w14:textId="77777777" w:rsidR="00E938FE" w:rsidRPr="009A6C43" w:rsidRDefault="00E938FE" w:rsidP="00E938FE">
      <w:pPr>
        <w:pStyle w:val="17"/>
        <w:spacing w:line="500" w:lineRule="exact"/>
        <w:rPr>
          <w:rFonts w:hint="eastAsia"/>
          <w:bCs/>
        </w:rPr>
      </w:pPr>
      <w:r w:rsidRPr="009A6C43">
        <w:rPr>
          <w:rFonts w:hint="eastAsia"/>
          <w:b/>
          <w:bCs/>
        </w:rPr>
        <w:t>（</w:t>
      </w:r>
      <w:r w:rsidRPr="009A6C43">
        <w:rPr>
          <w:b/>
          <w:bCs/>
        </w:rPr>
        <w:t>2</w:t>
      </w:r>
      <w:r w:rsidRPr="009A6C43">
        <w:rPr>
          <w:rFonts w:hint="eastAsia"/>
          <w:b/>
          <w:bCs/>
        </w:rPr>
        <w:t>）商务要求</w:t>
      </w:r>
    </w:p>
    <w:p w14:paraId="6983AAAE" w14:textId="77777777" w:rsidR="00E938FE" w:rsidRPr="009A6C43" w:rsidRDefault="00E938FE" w:rsidP="00E938FE">
      <w:pPr>
        <w:pStyle w:val="17"/>
        <w:spacing w:line="500" w:lineRule="exact"/>
        <w:rPr>
          <w:b/>
          <w:bCs/>
        </w:rPr>
      </w:pPr>
      <w:r w:rsidRPr="009A6C43">
        <w:rPr>
          <w:rFonts w:hint="eastAsia"/>
          <w:b/>
          <w:bCs/>
        </w:rPr>
        <w:t>一、主要商务要求</w:t>
      </w:r>
    </w:p>
    <w:tbl>
      <w:tblPr>
        <w:tblW w:w="94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34"/>
        <w:gridCol w:w="7992"/>
      </w:tblGrid>
      <w:tr w:rsidR="00E938FE" w:rsidRPr="009A6C43" w14:paraId="216863EF" w14:textId="77777777" w:rsidTr="000620C9">
        <w:trPr>
          <w:jc w:val="center"/>
        </w:trPr>
        <w:tc>
          <w:tcPr>
            <w:tcW w:w="1434" w:type="dxa"/>
            <w:tcBorders>
              <w:top w:val="single" w:sz="4" w:space="0" w:color="auto"/>
              <w:left w:val="single" w:sz="4" w:space="0" w:color="auto"/>
              <w:bottom w:val="single" w:sz="4" w:space="0" w:color="auto"/>
              <w:right w:val="single" w:sz="4" w:space="0" w:color="auto"/>
            </w:tcBorders>
            <w:vAlign w:val="center"/>
            <w:hideMark/>
          </w:tcPr>
          <w:p w14:paraId="7B37CCB8" w14:textId="77777777" w:rsidR="00E938FE" w:rsidRPr="009A6C43" w:rsidRDefault="00E938FE" w:rsidP="000620C9">
            <w:pPr>
              <w:pStyle w:val="17"/>
              <w:spacing w:line="500" w:lineRule="exact"/>
              <w:rPr>
                <w:rFonts w:hint="eastAsia"/>
              </w:rPr>
            </w:pPr>
            <w:r w:rsidRPr="009A6C43">
              <w:rPr>
                <w:rFonts w:hint="eastAsia"/>
              </w:rPr>
              <w:t>供货期</w:t>
            </w:r>
          </w:p>
        </w:tc>
        <w:tc>
          <w:tcPr>
            <w:tcW w:w="7992" w:type="dxa"/>
            <w:tcBorders>
              <w:top w:val="single" w:sz="4" w:space="0" w:color="auto"/>
              <w:left w:val="single" w:sz="4" w:space="0" w:color="auto"/>
              <w:bottom w:val="single" w:sz="4" w:space="0" w:color="auto"/>
              <w:right w:val="single" w:sz="4" w:space="0" w:color="auto"/>
            </w:tcBorders>
            <w:vAlign w:val="center"/>
            <w:hideMark/>
          </w:tcPr>
          <w:p w14:paraId="26B5A42F" w14:textId="77777777" w:rsidR="00E938FE" w:rsidRPr="009A6C43" w:rsidRDefault="00E938FE" w:rsidP="000620C9">
            <w:pPr>
              <w:pStyle w:val="17"/>
              <w:spacing w:line="500" w:lineRule="exact"/>
              <w:rPr>
                <w:rFonts w:hint="eastAsia"/>
              </w:rPr>
            </w:pPr>
            <w:r w:rsidRPr="009A6C43">
              <w:rPr>
                <w:rFonts w:hint="eastAsia"/>
              </w:rPr>
              <w:t>采购合同签订之日起</w:t>
            </w:r>
            <w:r w:rsidRPr="009A6C43">
              <w:rPr>
                <w:rFonts w:hint="eastAsia"/>
                <w:u w:val="single"/>
              </w:rPr>
              <w:t>10</w:t>
            </w:r>
            <w:r w:rsidRPr="009A6C43">
              <w:rPr>
                <w:rFonts w:hint="eastAsia"/>
              </w:rPr>
              <w:t>天内交付产品，并配送至采购人指定地点。</w:t>
            </w:r>
          </w:p>
        </w:tc>
      </w:tr>
      <w:tr w:rsidR="00E938FE" w:rsidRPr="009A6C43" w14:paraId="2114AF66" w14:textId="77777777" w:rsidTr="000620C9">
        <w:trPr>
          <w:jc w:val="center"/>
        </w:trPr>
        <w:tc>
          <w:tcPr>
            <w:tcW w:w="1434" w:type="dxa"/>
            <w:tcBorders>
              <w:top w:val="single" w:sz="4" w:space="0" w:color="auto"/>
              <w:left w:val="single" w:sz="4" w:space="0" w:color="auto"/>
              <w:bottom w:val="single" w:sz="4" w:space="0" w:color="auto"/>
              <w:right w:val="single" w:sz="4" w:space="0" w:color="auto"/>
            </w:tcBorders>
            <w:vAlign w:val="center"/>
            <w:hideMark/>
          </w:tcPr>
          <w:p w14:paraId="3CCE9EE4" w14:textId="77777777" w:rsidR="00E938FE" w:rsidRPr="009A6C43" w:rsidRDefault="00E938FE" w:rsidP="000620C9">
            <w:pPr>
              <w:pStyle w:val="17"/>
              <w:spacing w:line="500" w:lineRule="exact"/>
              <w:rPr>
                <w:rFonts w:hint="eastAsia"/>
              </w:rPr>
            </w:pPr>
            <w:r w:rsidRPr="009A6C43">
              <w:rPr>
                <w:rFonts w:hint="eastAsia"/>
              </w:rPr>
              <w:t>交货地点</w:t>
            </w:r>
          </w:p>
        </w:tc>
        <w:tc>
          <w:tcPr>
            <w:tcW w:w="7992" w:type="dxa"/>
            <w:tcBorders>
              <w:top w:val="single" w:sz="4" w:space="0" w:color="auto"/>
              <w:left w:val="single" w:sz="4" w:space="0" w:color="auto"/>
              <w:bottom w:val="single" w:sz="4" w:space="0" w:color="auto"/>
              <w:right w:val="single" w:sz="4" w:space="0" w:color="auto"/>
            </w:tcBorders>
            <w:vAlign w:val="center"/>
            <w:hideMark/>
          </w:tcPr>
          <w:p w14:paraId="5DB26D37" w14:textId="77777777" w:rsidR="00E938FE" w:rsidRPr="009A6C43" w:rsidRDefault="00E938FE" w:rsidP="000620C9">
            <w:pPr>
              <w:pStyle w:val="17"/>
              <w:spacing w:line="500" w:lineRule="exact"/>
              <w:rPr>
                <w:rFonts w:hint="eastAsia"/>
              </w:rPr>
            </w:pPr>
            <w:r w:rsidRPr="009A6C43">
              <w:rPr>
                <w:rFonts w:hint="eastAsia"/>
              </w:rPr>
              <w:t>采购人指定地点。</w:t>
            </w:r>
          </w:p>
        </w:tc>
      </w:tr>
      <w:tr w:rsidR="00E938FE" w:rsidRPr="009A6C43" w14:paraId="2AAD2C35" w14:textId="77777777" w:rsidTr="000620C9">
        <w:trPr>
          <w:jc w:val="center"/>
        </w:trPr>
        <w:tc>
          <w:tcPr>
            <w:tcW w:w="1434" w:type="dxa"/>
            <w:tcBorders>
              <w:top w:val="single" w:sz="4" w:space="0" w:color="auto"/>
              <w:left w:val="single" w:sz="4" w:space="0" w:color="auto"/>
              <w:bottom w:val="single" w:sz="4" w:space="0" w:color="auto"/>
              <w:right w:val="single" w:sz="4" w:space="0" w:color="auto"/>
            </w:tcBorders>
            <w:vAlign w:val="center"/>
            <w:hideMark/>
          </w:tcPr>
          <w:p w14:paraId="31999C6B" w14:textId="77777777" w:rsidR="00E938FE" w:rsidRPr="009A6C43" w:rsidRDefault="00E938FE" w:rsidP="000620C9">
            <w:pPr>
              <w:pStyle w:val="17"/>
              <w:spacing w:line="500" w:lineRule="exact"/>
              <w:rPr>
                <w:rFonts w:hint="eastAsia"/>
              </w:rPr>
            </w:pPr>
            <w:r w:rsidRPr="009A6C43">
              <w:rPr>
                <w:rFonts w:hint="eastAsia"/>
              </w:rPr>
              <w:t>付款方式</w:t>
            </w:r>
          </w:p>
        </w:tc>
        <w:tc>
          <w:tcPr>
            <w:tcW w:w="7992" w:type="dxa"/>
            <w:tcBorders>
              <w:top w:val="single" w:sz="4" w:space="0" w:color="auto"/>
              <w:left w:val="single" w:sz="4" w:space="0" w:color="auto"/>
              <w:bottom w:val="single" w:sz="4" w:space="0" w:color="auto"/>
              <w:right w:val="single" w:sz="4" w:space="0" w:color="auto"/>
            </w:tcBorders>
            <w:vAlign w:val="center"/>
            <w:hideMark/>
          </w:tcPr>
          <w:p w14:paraId="6D128FD5" w14:textId="77777777" w:rsidR="00E938FE" w:rsidRPr="009A6C43" w:rsidRDefault="00E938FE" w:rsidP="000620C9">
            <w:pPr>
              <w:pStyle w:val="17"/>
              <w:spacing w:line="500" w:lineRule="exact"/>
              <w:rPr>
                <w:rFonts w:hint="eastAsia"/>
              </w:rPr>
            </w:pPr>
            <w:r w:rsidRPr="009A6C43">
              <w:rPr>
                <w:rFonts w:hint="eastAsia"/>
              </w:rPr>
              <w:t>付款方式：按采购人要求配送至指定地点，全部货到经验收合格后</w:t>
            </w:r>
            <w:proofErr w:type="gramStart"/>
            <w:r w:rsidRPr="009A6C43">
              <w:rPr>
                <w:rFonts w:hint="eastAsia"/>
              </w:rPr>
              <w:t>付合同</w:t>
            </w:r>
            <w:proofErr w:type="gramEnd"/>
            <w:r w:rsidRPr="009A6C43">
              <w:rPr>
                <w:rFonts w:hint="eastAsia"/>
              </w:rPr>
              <w:t>总价款的</w:t>
            </w:r>
            <w:r w:rsidRPr="009A6C43">
              <w:rPr>
                <w:rFonts w:hint="eastAsia"/>
              </w:rPr>
              <w:t>97%</w:t>
            </w:r>
            <w:r w:rsidRPr="009A6C43">
              <w:rPr>
                <w:rFonts w:hint="eastAsia"/>
              </w:rPr>
              <w:t>，余款</w:t>
            </w:r>
            <w:r w:rsidRPr="009A6C43">
              <w:rPr>
                <w:rFonts w:hint="eastAsia"/>
              </w:rPr>
              <w:t>3%</w:t>
            </w:r>
            <w:r w:rsidRPr="009A6C43">
              <w:rPr>
                <w:rFonts w:hint="eastAsia"/>
              </w:rPr>
              <w:t>在满</w:t>
            </w:r>
            <w:r w:rsidRPr="009A6C43">
              <w:rPr>
                <w:rFonts w:hint="eastAsia"/>
              </w:rPr>
              <w:t>6</w:t>
            </w:r>
            <w:r w:rsidRPr="009A6C43">
              <w:rPr>
                <w:rFonts w:hint="eastAsia"/>
              </w:rPr>
              <w:t>个月无重大质量及其他问题的情况下无息付清。</w:t>
            </w:r>
          </w:p>
          <w:p w14:paraId="7C24CBD9" w14:textId="77777777" w:rsidR="00E938FE" w:rsidRPr="009A6C43" w:rsidRDefault="00E938FE" w:rsidP="000620C9">
            <w:pPr>
              <w:pStyle w:val="17"/>
              <w:spacing w:line="500" w:lineRule="exact"/>
              <w:rPr>
                <w:rFonts w:hint="eastAsia"/>
              </w:rPr>
            </w:pPr>
            <w:r w:rsidRPr="009A6C43">
              <w:rPr>
                <w:rFonts w:hint="eastAsia"/>
              </w:rPr>
              <w:lastRenderedPageBreak/>
              <w:t>付款条件：支付货款前成交供应商应提供正式、有效、合法的增值税发票</w:t>
            </w:r>
            <w:r w:rsidRPr="009A6C43">
              <w:rPr>
                <w:rFonts w:hint="eastAsia"/>
              </w:rPr>
              <w:t>,</w:t>
            </w:r>
            <w:r w:rsidRPr="009A6C43">
              <w:rPr>
                <w:rFonts w:hint="eastAsia"/>
              </w:rPr>
              <w:t>否则甲方有权拒付。</w:t>
            </w:r>
          </w:p>
        </w:tc>
      </w:tr>
      <w:tr w:rsidR="00E938FE" w:rsidRPr="009A6C43" w14:paraId="534941E8" w14:textId="77777777" w:rsidTr="000620C9">
        <w:trPr>
          <w:jc w:val="center"/>
        </w:trPr>
        <w:tc>
          <w:tcPr>
            <w:tcW w:w="1434" w:type="dxa"/>
            <w:tcBorders>
              <w:top w:val="single" w:sz="4" w:space="0" w:color="auto"/>
              <w:left w:val="single" w:sz="4" w:space="0" w:color="auto"/>
              <w:bottom w:val="single" w:sz="4" w:space="0" w:color="auto"/>
              <w:right w:val="single" w:sz="4" w:space="0" w:color="auto"/>
            </w:tcBorders>
            <w:vAlign w:val="center"/>
            <w:hideMark/>
          </w:tcPr>
          <w:p w14:paraId="5085C824" w14:textId="77777777" w:rsidR="00E938FE" w:rsidRPr="009A6C43" w:rsidRDefault="00E938FE" w:rsidP="000620C9">
            <w:pPr>
              <w:pStyle w:val="17"/>
              <w:spacing w:line="500" w:lineRule="exact"/>
              <w:rPr>
                <w:rFonts w:hint="eastAsia"/>
              </w:rPr>
            </w:pPr>
            <w:r w:rsidRPr="009A6C43">
              <w:rPr>
                <w:rFonts w:hint="eastAsia"/>
              </w:rPr>
              <w:lastRenderedPageBreak/>
              <w:t>售后服务</w:t>
            </w:r>
          </w:p>
        </w:tc>
        <w:tc>
          <w:tcPr>
            <w:tcW w:w="7992" w:type="dxa"/>
            <w:tcBorders>
              <w:top w:val="single" w:sz="4" w:space="0" w:color="auto"/>
              <w:left w:val="single" w:sz="4" w:space="0" w:color="auto"/>
              <w:bottom w:val="single" w:sz="4" w:space="0" w:color="auto"/>
              <w:right w:val="single" w:sz="4" w:space="0" w:color="auto"/>
            </w:tcBorders>
            <w:vAlign w:val="center"/>
            <w:hideMark/>
          </w:tcPr>
          <w:p w14:paraId="375BF395" w14:textId="77777777" w:rsidR="00E938FE" w:rsidRPr="009A6C43" w:rsidRDefault="00E938FE" w:rsidP="000620C9">
            <w:pPr>
              <w:pStyle w:val="17"/>
              <w:spacing w:line="500" w:lineRule="exact"/>
              <w:rPr>
                <w:rFonts w:hint="eastAsia"/>
              </w:rPr>
            </w:pPr>
            <w:r w:rsidRPr="009A6C43">
              <w:rPr>
                <w:rFonts w:hint="eastAsia"/>
              </w:rPr>
              <w:t>1</w:t>
            </w:r>
            <w:r w:rsidRPr="009A6C43">
              <w:rPr>
                <w:rFonts w:hint="eastAsia"/>
              </w:rPr>
              <w:t>、产品质量：产品如有重大质量问题，成交供应商须免费替换问题产品，并承担因此发生一切费用；</w:t>
            </w:r>
          </w:p>
          <w:p w14:paraId="5D9C612F" w14:textId="77777777" w:rsidR="00E938FE" w:rsidRPr="009A6C43" w:rsidRDefault="00E938FE" w:rsidP="000620C9">
            <w:pPr>
              <w:pStyle w:val="17"/>
              <w:spacing w:line="500" w:lineRule="exact"/>
              <w:rPr>
                <w:rFonts w:hint="eastAsia"/>
              </w:rPr>
            </w:pPr>
            <w:r w:rsidRPr="009A6C43">
              <w:rPr>
                <w:rFonts w:hint="eastAsia"/>
              </w:rPr>
              <w:t>2</w:t>
            </w:r>
            <w:r w:rsidRPr="009A6C43">
              <w:rPr>
                <w:rFonts w:hint="eastAsia"/>
              </w:rPr>
              <w:t>、产品安全：如因产品质量问题发生食品安全事故，</w:t>
            </w:r>
            <w:proofErr w:type="gramStart"/>
            <w:r w:rsidRPr="009A6C43">
              <w:rPr>
                <w:rFonts w:hint="eastAsia"/>
              </w:rPr>
              <w:t>由成交</w:t>
            </w:r>
            <w:proofErr w:type="gramEnd"/>
            <w:r w:rsidRPr="009A6C43">
              <w:rPr>
                <w:rFonts w:hint="eastAsia"/>
              </w:rPr>
              <w:t>供应商承担责任；</w:t>
            </w:r>
          </w:p>
        </w:tc>
      </w:tr>
      <w:tr w:rsidR="00E938FE" w:rsidRPr="009A6C43" w14:paraId="6695CBB0" w14:textId="77777777" w:rsidTr="000620C9">
        <w:trPr>
          <w:jc w:val="center"/>
        </w:trPr>
        <w:tc>
          <w:tcPr>
            <w:tcW w:w="1434" w:type="dxa"/>
            <w:tcBorders>
              <w:top w:val="single" w:sz="4" w:space="0" w:color="auto"/>
              <w:left w:val="single" w:sz="4" w:space="0" w:color="auto"/>
              <w:bottom w:val="single" w:sz="4" w:space="0" w:color="auto"/>
              <w:right w:val="single" w:sz="4" w:space="0" w:color="auto"/>
            </w:tcBorders>
            <w:vAlign w:val="center"/>
            <w:hideMark/>
          </w:tcPr>
          <w:p w14:paraId="3C724875" w14:textId="77777777" w:rsidR="00E938FE" w:rsidRPr="009A6C43" w:rsidRDefault="00E938FE" w:rsidP="000620C9">
            <w:pPr>
              <w:pStyle w:val="17"/>
              <w:spacing w:line="500" w:lineRule="exact"/>
              <w:rPr>
                <w:rFonts w:hint="eastAsia"/>
              </w:rPr>
            </w:pPr>
            <w:r w:rsidRPr="009A6C43">
              <w:rPr>
                <w:rFonts w:hint="eastAsia"/>
              </w:rPr>
              <w:t>产品运输、保管及保险</w:t>
            </w:r>
          </w:p>
        </w:tc>
        <w:tc>
          <w:tcPr>
            <w:tcW w:w="7992" w:type="dxa"/>
            <w:tcBorders>
              <w:top w:val="single" w:sz="4" w:space="0" w:color="auto"/>
              <w:left w:val="single" w:sz="4" w:space="0" w:color="auto"/>
              <w:bottom w:val="single" w:sz="4" w:space="0" w:color="auto"/>
              <w:right w:val="single" w:sz="4" w:space="0" w:color="auto"/>
            </w:tcBorders>
            <w:vAlign w:val="center"/>
            <w:hideMark/>
          </w:tcPr>
          <w:p w14:paraId="07528EEB" w14:textId="77777777" w:rsidR="00E938FE" w:rsidRPr="009A6C43" w:rsidRDefault="00E938FE" w:rsidP="000620C9">
            <w:pPr>
              <w:pStyle w:val="17"/>
              <w:spacing w:line="500" w:lineRule="exact"/>
              <w:rPr>
                <w:rFonts w:hint="eastAsia"/>
              </w:rPr>
            </w:pPr>
            <w:r w:rsidRPr="009A6C43">
              <w:rPr>
                <w:rFonts w:hint="eastAsia"/>
              </w:rPr>
              <w:t>1</w:t>
            </w:r>
            <w:r w:rsidRPr="009A6C43">
              <w:rPr>
                <w:rFonts w:hint="eastAsia"/>
              </w:rPr>
              <w:t>、运输过程中成交供应商须保证食品的卫生及安全，交通工具应停放在采购人指定地点；</w:t>
            </w:r>
          </w:p>
          <w:p w14:paraId="05417BC1" w14:textId="77777777" w:rsidR="00E938FE" w:rsidRPr="009A6C43" w:rsidRDefault="00E938FE" w:rsidP="000620C9">
            <w:pPr>
              <w:pStyle w:val="17"/>
              <w:spacing w:line="500" w:lineRule="exact"/>
              <w:rPr>
                <w:rFonts w:hint="eastAsia"/>
              </w:rPr>
            </w:pPr>
            <w:r w:rsidRPr="009A6C43">
              <w:rPr>
                <w:rFonts w:hint="eastAsia"/>
              </w:rPr>
              <w:t>2</w:t>
            </w:r>
            <w:r w:rsidRPr="009A6C43">
              <w:rPr>
                <w:rFonts w:hint="eastAsia"/>
              </w:rPr>
              <w:t>、成交供应商负责货物在存放地点的保管，直至项目验收合格。</w:t>
            </w:r>
          </w:p>
          <w:p w14:paraId="3C355F4C" w14:textId="77777777" w:rsidR="00E938FE" w:rsidRPr="009A6C43" w:rsidRDefault="00E938FE" w:rsidP="000620C9">
            <w:pPr>
              <w:pStyle w:val="17"/>
              <w:spacing w:line="500" w:lineRule="exact"/>
              <w:rPr>
                <w:rFonts w:hint="eastAsia"/>
              </w:rPr>
            </w:pPr>
            <w:r w:rsidRPr="009A6C43">
              <w:rPr>
                <w:rFonts w:hint="eastAsia"/>
              </w:rPr>
              <w:t>3</w:t>
            </w:r>
            <w:r w:rsidRPr="009A6C43">
              <w:rPr>
                <w:rFonts w:hint="eastAsia"/>
              </w:rPr>
              <w:t>、中标人应对提供的货物在运输、存放及交货过程中的毁损或丢失进行保险投保，负责其派出的安装、服务人员的人身意外保险。</w:t>
            </w:r>
          </w:p>
        </w:tc>
      </w:tr>
      <w:tr w:rsidR="00E938FE" w:rsidRPr="009A6C43" w14:paraId="1AB7DAA6" w14:textId="77777777" w:rsidTr="000620C9">
        <w:trPr>
          <w:jc w:val="center"/>
        </w:trPr>
        <w:tc>
          <w:tcPr>
            <w:tcW w:w="1434" w:type="dxa"/>
            <w:tcBorders>
              <w:top w:val="single" w:sz="4" w:space="0" w:color="auto"/>
              <w:left w:val="single" w:sz="4" w:space="0" w:color="auto"/>
              <w:bottom w:val="single" w:sz="4" w:space="0" w:color="auto"/>
              <w:right w:val="single" w:sz="4" w:space="0" w:color="auto"/>
            </w:tcBorders>
            <w:vAlign w:val="center"/>
            <w:hideMark/>
          </w:tcPr>
          <w:p w14:paraId="1BB3FA0E" w14:textId="77777777" w:rsidR="00E938FE" w:rsidRPr="009A6C43" w:rsidRDefault="00E938FE" w:rsidP="000620C9">
            <w:pPr>
              <w:pStyle w:val="17"/>
              <w:spacing w:line="500" w:lineRule="exact"/>
              <w:rPr>
                <w:rFonts w:hint="eastAsia"/>
              </w:rPr>
            </w:pPr>
            <w:r w:rsidRPr="009A6C43">
              <w:rPr>
                <w:rFonts w:hint="eastAsia"/>
              </w:rPr>
              <w:t>验收要求</w:t>
            </w:r>
          </w:p>
        </w:tc>
        <w:tc>
          <w:tcPr>
            <w:tcW w:w="7992" w:type="dxa"/>
            <w:tcBorders>
              <w:top w:val="single" w:sz="4" w:space="0" w:color="auto"/>
              <w:left w:val="single" w:sz="4" w:space="0" w:color="auto"/>
              <w:bottom w:val="single" w:sz="4" w:space="0" w:color="auto"/>
              <w:right w:val="single" w:sz="4" w:space="0" w:color="auto"/>
            </w:tcBorders>
            <w:vAlign w:val="center"/>
            <w:hideMark/>
          </w:tcPr>
          <w:p w14:paraId="628C99C4" w14:textId="77777777" w:rsidR="00E938FE" w:rsidRPr="009A6C43" w:rsidRDefault="00E938FE" w:rsidP="000620C9">
            <w:pPr>
              <w:pStyle w:val="17"/>
              <w:spacing w:line="500" w:lineRule="exact"/>
              <w:rPr>
                <w:rFonts w:hint="eastAsia"/>
              </w:rPr>
            </w:pPr>
            <w:r w:rsidRPr="009A6C43">
              <w:rPr>
                <w:rFonts w:hint="eastAsia"/>
              </w:rPr>
              <w:t>1</w:t>
            </w:r>
            <w:r w:rsidRPr="009A6C43">
              <w:rPr>
                <w:rFonts w:hint="eastAsia"/>
              </w:rPr>
              <w:t>、货物验收须按国家标准和规范及合同要求进行。采购人代表有权要求成交供应商提供有关的检测数据资料，供采购人验收时审查。产生的检测费用</w:t>
            </w:r>
            <w:proofErr w:type="gramStart"/>
            <w:r w:rsidRPr="009A6C43">
              <w:rPr>
                <w:rFonts w:hint="eastAsia"/>
              </w:rPr>
              <w:t>由成交</w:t>
            </w:r>
            <w:proofErr w:type="gramEnd"/>
            <w:r w:rsidRPr="009A6C43">
              <w:rPr>
                <w:rFonts w:hint="eastAsia"/>
              </w:rPr>
              <w:t>供应商承担。</w:t>
            </w:r>
          </w:p>
          <w:p w14:paraId="46F3D443" w14:textId="77777777" w:rsidR="00E938FE" w:rsidRPr="009A6C43" w:rsidRDefault="00E938FE" w:rsidP="000620C9">
            <w:pPr>
              <w:pStyle w:val="17"/>
              <w:spacing w:line="500" w:lineRule="exact"/>
              <w:rPr>
                <w:rFonts w:hint="eastAsia"/>
              </w:rPr>
            </w:pPr>
            <w:r w:rsidRPr="009A6C43">
              <w:rPr>
                <w:rFonts w:hint="eastAsia"/>
              </w:rPr>
              <w:t>2</w:t>
            </w:r>
            <w:r w:rsidRPr="009A6C43">
              <w:rPr>
                <w:rFonts w:hint="eastAsia"/>
              </w:rPr>
              <w:t>、成交供应商提供的产品、规格、卫生质量标准与合同规定不符时，采购人可以拒收。</w:t>
            </w:r>
          </w:p>
          <w:p w14:paraId="1322E2F0" w14:textId="77777777" w:rsidR="00E938FE" w:rsidRPr="009A6C43" w:rsidRDefault="00E938FE" w:rsidP="000620C9">
            <w:pPr>
              <w:pStyle w:val="17"/>
              <w:spacing w:line="500" w:lineRule="exact"/>
              <w:rPr>
                <w:rFonts w:hint="eastAsia"/>
              </w:rPr>
            </w:pPr>
            <w:r w:rsidRPr="009A6C43">
              <w:rPr>
                <w:rFonts w:hint="eastAsia"/>
              </w:rPr>
              <w:t>3</w:t>
            </w:r>
            <w:r w:rsidRPr="009A6C43">
              <w:rPr>
                <w:rFonts w:hint="eastAsia"/>
              </w:rPr>
              <w:t>、货物及其材料的各项技术性能必须达到合同和相关技术文件规定的要求，必须符合国家和行业的有关规定和标准。</w:t>
            </w:r>
          </w:p>
          <w:p w14:paraId="3C68C770" w14:textId="77777777" w:rsidR="00E938FE" w:rsidRPr="009A6C43" w:rsidRDefault="00E938FE" w:rsidP="000620C9">
            <w:pPr>
              <w:pStyle w:val="17"/>
              <w:spacing w:line="500" w:lineRule="exact"/>
              <w:rPr>
                <w:rFonts w:hint="eastAsia"/>
              </w:rPr>
            </w:pPr>
            <w:r w:rsidRPr="009A6C43">
              <w:rPr>
                <w:rFonts w:hint="eastAsia"/>
              </w:rPr>
              <w:t>4</w:t>
            </w:r>
            <w:r w:rsidRPr="009A6C43">
              <w:rPr>
                <w:rFonts w:hint="eastAsia"/>
              </w:rPr>
              <w:t>、项目验收不合格，由中标人对质量不合</w:t>
            </w:r>
            <w:proofErr w:type="gramStart"/>
            <w:r w:rsidRPr="009A6C43">
              <w:rPr>
                <w:rFonts w:hint="eastAsia"/>
              </w:rPr>
              <w:t>规</w:t>
            </w:r>
            <w:proofErr w:type="gramEnd"/>
            <w:r w:rsidRPr="009A6C43">
              <w:rPr>
                <w:rFonts w:hint="eastAsia"/>
              </w:rPr>
              <w:t>的产品进行免费更换直至验收合格，以及给采购人造成的损失等费用由中标人承担。连续两次项目验收不合格的，采购人可终止合同，由此带来的一切损失由中标人承担。</w:t>
            </w:r>
          </w:p>
        </w:tc>
      </w:tr>
      <w:tr w:rsidR="00E938FE" w:rsidRPr="009A6C43" w14:paraId="687C6423" w14:textId="77777777" w:rsidTr="000620C9">
        <w:trPr>
          <w:jc w:val="center"/>
        </w:trPr>
        <w:tc>
          <w:tcPr>
            <w:tcW w:w="1434" w:type="dxa"/>
            <w:tcBorders>
              <w:top w:val="single" w:sz="4" w:space="0" w:color="auto"/>
              <w:left w:val="single" w:sz="4" w:space="0" w:color="auto"/>
              <w:bottom w:val="single" w:sz="4" w:space="0" w:color="auto"/>
              <w:right w:val="single" w:sz="4" w:space="0" w:color="auto"/>
            </w:tcBorders>
            <w:vAlign w:val="center"/>
            <w:hideMark/>
          </w:tcPr>
          <w:p w14:paraId="1A4BC64F" w14:textId="77777777" w:rsidR="00E938FE" w:rsidRPr="009A6C43" w:rsidRDefault="00E938FE" w:rsidP="000620C9">
            <w:pPr>
              <w:pStyle w:val="17"/>
              <w:spacing w:line="500" w:lineRule="exact"/>
              <w:rPr>
                <w:rFonts w:hint="eastAsia"/>
              </w:rPr>
            </w:pPr>
            <w:r w:rsidRPr="009A6C43">
              <w:rPr>
                <w:rFonts w:hint="eastAsia"/>
              </w:rPr>
              <w:t>质保期</w:t>
            </w:r>
          </w:p>
        </w:tc>
        <w:tc>
          <w:tcPr>
            <w:tcW w:w="7992" w:type="dxa"/>
            <w:tcBorders>
              <w:top w:val="single" w:sz="4" w:space="0" w:color="auto"/>
              <w:left w:val="single" w:sz="4" w:space="0" w:color="auto"/>
              <w:bottom w:val="single" w:sz="4" w:space="0" w:color="auto"/>
              <w:right w:val="single" w:sz="4" w:space="0" w:color="auto"/>
            </w:tcBorders>
            <w:vAlign w:val="center"/>
            <w:hideMark/>
          </w:tcPr>
          <w:p w14:paraId="68037A6C" w14:textId="77777777" w:rsidR="00E938FE" w:rsidRPr="009A6C43" w:rsidRDefault="00E938FE" w:rsidP="000620C9">
            <w:pPr>
              <w:pStyle w:val="17"/>
              <w:spacing w:line="500" w:lineRule="exact"/>
              <w:rPr>
                <w:rFonts w:hint="eastAsia"/>
              </w:rPr>
            </w:pPr>
            <w:r w:rsidRPr="009A6C43">
              <w:rPr>
                <w:rFonts w:hint="eastAsia"/>
              </w:rPr>
              <w:t>6</w:t>
            </w:r>
            <w:r w:rsidRPr="009A6C43">
              <w:rPr>
                <w:rFonts w:hint="eastAsia"/>
              </w:rPr>
              <w:t>个月</w:t>
            </w:r>
          </w:p>
        </w:tc>
      </w:tr>
      <w:tr w:rsidR="00E938FE" w:rsidRPr="009A6C43" w14:paraId="0B7CC382" w14:textId="77777777" w:rsidTr="000620C9">
        <w:trPr>
          <w:jc w:val="center"/>
        </w:trPr>
        <w:tc>
          <w:tcPr>
            <w:tcW w:w="1434" w:type="dxa"/>
            <w:tcBorders>
              <w:top w:val="single" w:sz="4" w:space="0" w:color="auto"/>
              <w:left w:val="single" w:sz="4" w:space="0" w:color="auto"/>
              <w:bottom w:val="single" w:sz="4" w:space="0" w:color="auto"/>
              <w:right w:val="single" w:sz="4" w:space="0" w:color="auto"/>
            </w:tcBorders>
            <w:vAlign w:val="center"/>
            <w:hideMark/>
          </w:tcPr>
          <w:p w14:paraId="071A89EE" w14:textId="77777777" w:rsidR="00E938FE" w:rsidRPr="009A6C43" w:rsidRDefault="00E938FE" w:rsidP="000620C9">
            <w:pPr>
              <w:pStyle w:val="17"/>
              <w:spacing w:line="500" w:lineRule="exact"/>
              <w:rPr>
                <w:rFonts w:hint="eastAsia"/>
              </w:rPr>
            </w:pPr>
            <w:r w:rsidRPr="009A6C43">
              <w:rPr>
                <w:rFonts w:hint="eastAsia"/>
              </w:rPr>
              <w:t>响应时间</w:t>
            </w:r>
          </w:p>
        </w:tc>
        <w:tc>
          <w:tcPr>
            <w:tcW w:w="7992" w:type="dxa"/>
            <w:tcBorders>
              <w:top w:val="single" w:sz="4" w:space="0" w:color="auto"/>
              <w:left w:val="single" w:sz="4" w:space="0" w:color="auto"/>
              <w:bottom w:val="single" w:sz="4" w:space="0" w:color="auto"/>
              <w:right w:val="single" w:sz="4" w:space="0" w:color="auto"/>
            </w:tcBorders>
            <w:vAlign w:val="center"/>
            <w:hideMark/>
          </w:tcPr>
          <w:p w14:paraId="202A2290" w14:textId="77777777" w:rsidR="00E938FE" w:rsidRPr="009A6C43" w:rsidRDefault="00E938FE" w:rsidP="000620C9">
            <w:pPr>
              <w:pStyle w:val="17"/>
              <w:spacing w:line="500" w:lineRule="exact"/>
              <w:rPr>
                <w:rFonts w:hint="eastAsia"/>
              </w:rPr>
            </w:pPr>
            <w:r w:rsidRPr="009A6C43">
              <w:rPr>
                <w:rFonts w:hint="eastAsia"/>
              </w:rPr>
              <w:t>7*24</w:t>
            </w:r>
            <w:r w:rsidRPr="009A6C43">
              <w:rPr>
                <w:rFonts w:hint="eastAsia"/>
              </w:rPr>
              <w:t>小时</w:t>
            </w:r>
          </w:p>
        </w:tc>
      </w:tr>
      <w:tr w:rsidR="00E938FE" w:rsidRPr="009A6C43" w14:paraId="0BA52FCB" w14:textId="77777777" w:rsidTr="000620C9">
        <w:trPr>
          <w:jc w:val="center"/>
        </w:trPr>
        <w:tc>
          <w:tcPr>
            <w:tcW w:w="1434" w:type="dxa"/>
            <w:tcBorders>
              <w:top w:val="single" w:sz="4" w:space="0" w:color="auto"/>
              <w:left w:val="single" w:sz="4" w:space="0" w:color="auto"/>
              <w:bottom w:val="single" w:sz="4" w:space="0" w:color="auto"/>
              <w:right w:val="single" w:sz="4" w:space="0" w:color="auto"/>
            </w:tcBorders>
            <w:vAlign w:val="center"/>
            <w:hideMark/>
          </w:tcPr>
          <w:p w14:paraId="4C6519DC" w14:textId="77777777" w:rsidR="00E938FE" w:rsidRPr="009A6C43" w:rsidRDefault="00E938FE" w:rsidP="000620C9">
            <w:pPr>
              <w:pStyle w:val="17"/>
              <w:spacing w:line="500" w:lineRule="exact"/>
              <w:rPr>
                <w:rFonts w:hint="eastAsia"/>
              </w:rPr>
            </w:pPr>
            <w:r w:rsidRPr="009A6C43">
              <w:rPr>
                <w:rFonts w:hint="eastAsia"/>
              </w:rPr>
              <w:t>解决争议的方式</w:t>
            </w:r>
          </w:p>
        </w:tc>
        <w:tc>
          <w:tcPr>
            <w:tcW w:w="7992" w:type="dxa"/>
            <w:tcBorders>
              <w:top w:val="single" w:sz="4" w:space="0" w:color="auto"/>
              <w:left w:val="single" w:sz="4" w:space="0" w:color="auto"/>
              <w:bottom w:val="single" w:sz="4" w:space="0" w:color="auto"/>
              <w:right w:val="single" w:sz="4" w:space="0" w:color="auto"/>
            </w:tcBorders>
            <w:vAlign w:val="center"/>
            <w:hideMark/>
          </w:tcPr>
          <w:p w14:paraId="5D9DD946" w14:textId="77777777" w:rsidR="00E938FE" w:rsidRPr="009A6C43" w:rsidRDefault="00E938FE" w:rsidP="000620C9">
            <w:pPr>
              <w:pStyle w:val="17"/>
              <w:spacing w:line="500" w:lineRule="exact"/>
              <w:rPr>
                <w:rFonts w:hint="eastAsia"/>
              </w:rPr>
            </w:pPr>
            <w:r w:rsidRPr="009A6C43">
              <w:rPr>
                <w:rFonts w:hint="eastAsia"/>
              </w:rPr>
              <w:t>□仲裁</w:t>
            </w:r>
            <w:r w:rsidRPr="009A6C43">
              <w:rPr>
                <w:rFonts w:hint="eastAsia"/>
              </w:rPr>
              <w:t xml:space="preserve">   </w:t>
            </w:r>
            <w:r w:rsidRPr="009A6C43">
              <w:rPr>
                <w:rFonts w:ascii="Wingdings" w:hAnsi="Wingdings"/>
              </w:rPr>
              <w:t></w:t>
            </w:r>
            <w:r w:rsidRPr="009A6C43">
              <w:rPr>
                <w:rFonts w:hint="eastAsia"/>
              </w:rPr>
              <w:t>诉讼</w:t>
            </w:r>
          </w:p>
        </w:tc>
      </w:tr>
      <w:tr w:rsidR="00E938FE" w:rsidRPr="009A6C43" w14:paraId="6EDEBA7A" w14:textId="77777777" w:rsidTr="000620C9">
        <w:trPr>
          <w:jc w:val="center"/>
        </w:trPr>
        <w:tc>
          <w:tcPr>
            <w:tcW w:w="1434" w:type="dxa"/>
            <w:tcBorders>
              <w:top w:val="single" w:sz="4" w:space="0" w:color="auto"/>
              <w:left w:val="single" w:sz="4" w:space="0" w:color="auto"/>
              <w:bottom w:val="single" w:sz="4" w:space="0" w:color="auto"/>
              <w:right w:val="single" w:sz="4" w:space="0" w:color="auto"/>
            </w:tcBorders>
            <w:vAlign w:val="center"/>
            <w:hideMark/>
          </w:tcPr>
          <w:p w14:paraId="5B273EA9" w14:textId="77777777" w:rsidR="00E938FE" w:rsidRPr="009A6C43" w:rsidRDefault="00E938FE" w:rsidP="000620C9">
            <w:pPr>
              <w:pStyle w:val="17"/>
              <w:spacing w:line="500" w:lineRule="exact"/>
              <w:rPr>
                <w:rFonts w:hint="eastAsia"/>
              </w:rPr>
            </w:pPr>
            <w:r w:rsidRPr="009A6C43">
              <w:rPr>
                <w:rFonts w:hint="eastAsia"/>
              </w:rPr>
              <w:t>其他</w:t>
            </w:r>
          </w:p>
        </w:tc>
        <w:tc>
          <w:tcPr>
            <w:tcW w:w="7992" w:type="dxa"/>
            <w:tcBorders>
              <w:top w:val="single" w:sz="4" w:space="0" w:color="auto"/>
              <w:left w:val="single" w:sz="4" w:space="0" w:color="auto"/>
              <w:bottom w:val="single" w:sz="4" w:space="0" w:color="auto"/>
              <w:right w:val="single" w:sz="4" w:space="0" w:color="auto"/>
            </w:tcBorders>
            <w:vAlign w:val="center"/>
            <w:hideMark/>
          </w:tcPr>
          <w:p w14:paraId="0B9BB0EA" w14:textId="77777777" w:rsidR="00E938FE" w:rsidRPr="009A6C43" w:rsidRDefault="00E938FE" w:rsidP="000620C9">
            <w:pPr>
              <w:pStyle w:val="17"/>
              <w:spacing w:line="500" w:lineRule="exact"/>
              <w:rPr>
                <w:rFonts w:hint="eastAsia"/>
              </w:rPr>
            </w:pPr>
            <w:r w:rsidRPr="009A6C43">
              <w:rPr>
                <w:rFonts w:hint="eastAsia"/>
              </w:rPr>
              <w:t>本项目采用费用包干方式，投标供应商应根据项目要求和现场情况，详细列明项目所需的产品，以及产品运输保险保管、人工、验收检测、税金等所有一切费用，如一旦中标，在项目实施中出现任何遗漏，均由中标人免费提供，采购人不再支付任何费用。</w:t>
            </w:r>
          </w:p>
        </w:tc>
      </w:tr>
    </w:tbl>
    <w:p w14:paraId="778AA6DE" w14:textId="77777777" w:rsidR="0021481B" w:rsidRPr="00E938FE" w:rsidRDefault="0021481B"/>
    <w:sectPr w:rsidR="0021481B" w:rsidRPr="00E938FE">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Wingdings">
    <w:panose1 w:val="05000000000000000000"/>
    <w:charset w:val="02"/>
    <w:family w:val="auto"/>
    <w:pitch w:val="variable"/>
    <w:sig w:usb0="00000000" w:usb1="1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8FE"/>
    <w:rsid w:val="0021481B"/>
    <w:rsid w:val="00773149"/>
    <w:rsid w:val="00D61511"/>
    <w:rsid w:val="00E938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9A1C7E7"/>
  <w15:chartTrackingRefBased/>
  <w15:docId w15:val="{652596CA-F3A5-48D7-BFDD-158F573630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938FE"/>
    <w:pPr>
      <w:widowControl w:val="0"/>
      <w:jc w:val="both"/>
    </w:pPr>
    <w:rPr>
      <w:rFonts w:ascii="Calibri" w:eastAsia="宋体" w:hAnsi="Calibri" w:cs="Times New Roman"/>
    </w:rPr>
  </w:style>
  <w:style w:type="paragraph" w:styleId="1">
    <w:name w:val="heading 1"/>
    <w:basedOn w:val="a"/>
    <w:next w:val="a"/>
    <w:link w:val="10"/>
    <w:qFormat/>
    <w:rsid w:val="00E938FE"/>
    <w:pPr>
      <w:keepNext/>
      <w:keepLines/>
      <w:spacing w:before="480" w:after="80"/>
      <w:outlineLvl w:val="0"/>
    </w:pPr>
    <w:rPr>
      <w:rFonts w:asciiTheme="majorHAnsi" w:eastAsiaTheme="majorEastAsia" w:hAnsiTheme="majorHAnsi" w:cstheme="majorBidi"/>
      <w:color w:val="2E74B5" w:themeColor="accent1" w:themeShade="BF"/>
      <w:sz w:val="48"/>
      <w:szCs w:val="48"/>
    </w:rPr>
  </w:style>
  <w:style w:type="paragraph" w:styleId="2">
    <w:name w:val="heading 2"/>
    <w:basedOn w:val="a"/>
    <w:next w:val="a"/>
    <w:link w:val="20"/>
    <w:uiPriority w:val="9"/>
    <w:semiHidden/>
    <w:unhideWhenUsed/>
    <w:qFormat/>
    <w:rsid w:val="00E938FE"/>
    <w:pPr>
      <w:keepNext/>
      <w:keepLines/>
      <w:spacing w:before="160" w:after="80"/>
      <w:outlineLvl w:val="1"/>
    </w:pPr>
    <w:rPr>
      <w:rFonts w:asciiTheme="majorHAnsi" w:eastAsiaTheme="majorEastAsia" w:hAnsiTheme="majorHAnsi" w:cstheme="majorBidi"/>
      <w:color w:val="2E74B5" w:themeColor="accent1" w:themeShade="BF"/>
      <w:sz w:val="40"/>
      <w:szCs w:val="40"/>
    </w:rPr>
  </w:style>
  <w:style w:type="paragraph" w:styleId="3">
    <w:name w:val="heading 3"/>
    <w:basedOn w:val="a"/>
    <w:next w:val="a"/>
    <w:link w:val="30"/>
    <w:uiPriority w:val="9"/>
    <w:semiHidden/>
    <w:unhideWhenUsed/>
    <w:qFormat/>
    <w:rsid w:val="00E938FE"/>
    <w:pPr>
      <w:keepNext/>
      <w:keepLines/>
      <w:spacing w:before="160" w:after="80"/>
      <w:outlineLvl w:val="2"/>
    </w:pPr>
    <w:rPr>
      <w:rFonts w:asciiTheme="majorHAnsi" w:eastAsiaTheme="majorEastAsia" w:hAnsiTheme="majorHAnsi" w:cstheme="majorBidi"/>
      <w:color w:val="2E74B5" w:themeColor="accent1" w:themeShade="BF"/>
      <w:sz w:val="32"/>
      <w:szCs w:val="32"/>
    </w:rPr>
  </w:style>
  <w:style w:type="paragraph" w:styleId="4">
    <w:name w:val="heading 4"/>
    <w:basedOn w:val="a"/>
    <w:next w:val="a"/>
    <w:link w:val="40"/>
    <w:uiPriority w:val="9"/>
    <w:semiHidden/>
    <w:unhideWhenUsed/>
    <w:qFormat/>
    <w:rsid w:val="00E938FE"/>
    <w:pPr>
      <w:keepNext/>
      <w:keepLines/>
      <w:spacing w:before="80" w:after="40"/>
      <w:outlineLvl w:val="3"/>
    </w:pPr>
    <w:rPr>
      <w:rFonts w:asciiTheme="minorHAnsi" w:eastAsiaTheme="minorEastAsia" w:hAnsiTheme="minorHAnsi" w:cstheme="majorBidi"/>
      <w:color w:val="2E74B5" w:themeColor="accent1" w:themeShade="BF"/>
      <w:sz w:val="28"/>
      <w:szCs w:val="28"/>
    </w:rPr>
  </w:style>
  <w:style w:type="paragraph" w:styleId="5">
    <w:name w:val="heading 5"/>
    <w:basedOn w:val="a"/>
    <w:next w:val="a"/>
    <w:link w:val="50"/>
    <w:uiPriority w:val="9"/>
    <w:semiHidden/>
    <w:unhideWhenUsed/>
    <w:qFormat/>
    <w:rsid w:val="00E938FE"/>
    <w:pPr>
      <w:keepNext/>
      <w:keepLines/>
      <w:spacing w:before="80" w:after="40"/>
      <w:outlineLvl w:val="4"/>
    </w:pPr>
    <w:rPr>
      <w:rFonts w:asciiTheme="minorHAnsi" w:eastAsiaTheme="minorEastAsia" w:hAnsiTheme="minorHAnsi" w:cstheme="majorBidi"/>
      <w:color w:val="2E74B5" w:themeColor="accent1" w:themeShade="BF"/>
      <w:sz w:val="24"/>
      <w:szCs w:val="24"/>
    </w:rPr>
  </w:style>
  <w:style w:type="paragraph" w:styleId="6">
    <w:name w:val="heading 6"/>
    <w:basedOn w:val="a"/>
    <w:next w:val="a"/>
    <w:link w:val="60"/>
    <w:uiPriority w:val="9"/>
    <w:semiHidden/>
    <w:unhideWhenUsed/>
    <w:qFormat/>
    <w:rsid w:val="00E938FE"/>
    <w:pPr>
      <w:keepNext/>
      <w:keepLines/>
      <w:spacing w:before="40"/>
      <w:outlineLvl w:val="5"/>
    </w:pPr>
    <w:rPr>
      <w:rFonts w:asciiTheme="minorHAnsi" w:eastAsiaTheme="minorEastAsia" w:hAnsiTheme="minorHAnsi" w:cstheme="majorBidi"/>
      <w:b/>
      <w:bCs/>
      <w:color w:val="2E74B5" w:themeColor="accent1" w:themeShade="BF"/>
    </w:rPr>
  </w:style>
  <w:style w:type="paragraph" w:styleId="7">
    <w:name w:val="heading 7"/>
    <w:basedOn w:val="a"/>
    <w:next w:val="a"/>
    <w:link w:val="70"/>
    <w:uiPriority w:val="9"/>
    <w:semiHidden/>
    <w:unhideWhenUsed/>
    <w:qFormat/>
    <w:rsid w:val="00E938FE"/>
    <w:pPr>
      <w:keepNext/>
      <w:keepLines/>
      <w:spacing w:before="40"/>
      <w:outlineLvl w:val="6"/>
    </w:pPr>
    <w:rPr>
      <w:rFonts w:asciiTheme="minorHAnsi" w:eastAsiaTheme="minorEastAsia" w:hAnsiTheme="minorHAnsi" w:cstheme="majorBidi"/>
      <w:b/>
      <w:bCs/>
      <w:color w:val="595959" w:themeColor="text1" w:themeTint="A6"/>
    </w:rPr>
  </w:style>
  <w:style w:type="paragraph" w:styleId="8">
    <w:name w:val="heading 8"/>
    <w:basedOn w:val="a"/>
    <w:next w:val="a"/>
    <w:link w:val="80"/>
    <w:uiPriority w:val="9"/>
    <w:semiHidden/>
    <w:unhideWhenUsed/>
    <w:qFormat/>
    <w:rsid w:val="00E938FE"/>
    <w:pPr>
      <w:keepNext/>
      <w:keepLines/>
      <w:outlineLvl w:val="7"/>
    </w:pPr>
    <w:rPr>
      <w:rFonts w:asciiTheme="minorHAnsi" w:eastAsiaTheme="minorEastAsia" w:hAnsiTheme="minorHAnsi" w:cstheme="majorBidi"/>
      <w:color w:val="595959" w:themeColor="text1" w:themeTint="A6"/>
    </w:rPr>
  </w:style>
  <w:style w:type="paragraph" w:styleId="9">
    <w:name w:val="heading 9"/>
    <w:basedOn w:val="a"/>
    <w:next w:val="a"/>
    <w:link w:val="90"/>
    <w:uiPriority w:val="9"/>
    <w:semiHidden/>
    <w:unhideWhenUsed/>
    <w:qFormat/>
    <w:rsid w:val="00E938FE"/>
    <w:pPr>
      <w:keepNext/>
      <w:keepLines/>
      <w:outlineLvl w:val="8"/>
    </w:pPr>
    <w:rPr>
      <w:rFonts w:asciiTheme="minorHAnsi" w:eastAsiaTheme="majorEastAsia" w:hAnsiTheme="minorHAnsi"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E938FE"/>
    <w:rPr>
      <w:rFonts w:asciiTheme="majorHAnsi" w:eastAsiaTheme="majorEastAsia" w:hAnsiTheme="majorHAnsi" w:cstheme="majorBidi"/>
      <w:color w:val="2E74B5" w:themeColor="accent1" w:themeShade="BF"/>
      <w:sz w:val="48"/>
      <w:szCs w:val="48"/>
    </w:rPr>
  </w:style>
  <w:style w:type="character" w:customStyle="1" w:styleId="20">
    <w:name w:val="标题 2 字符"/>
    <w:basedOn w:val="a0"/>
    <w:link w:val="2"/>
    <w:uiPriority w:val="9"/>
    <w:semiHidden/>
    <w:rsid w:val="00E938FE"/>
    <w:rPr>
      <w:rFonts w:asciiTheme="majorHAnsi" w:eastAsiaTheme="majorEastAsia" w:hAnsiTheme="majorHAnsi" w:cstheme="majorBidi"/>
      <w:color w:val="2E74B5" w:themeColor="accent1" w:themeShade="BF"/>
      <w:sz w:val="40"/>
      <w:szCs w:val="40"/>
    </w:rPr>
  </w:style>
  <w:style w:type="character" w:customStyle="1" w:styleId="30">
    <w:name w:val="标题 3 字符"/>
    <w:basedOn w:val="a0"/>
    <w:link w:val="3"/>
    <w:uiPriority w:val="9"/>
    <w:semiHidden/>
    <w:rsid w:val="00E938FE"/>
    <w:rPr>
      <w:rFonts w:asciiTheme="majorHAnsi" w:eastAsiaTheme="majorEastAsia" w:hAnsiTheme="majorHAnsi" w:cstheme="majorBidi"/>
      <w:color w:val="2E74B5" w:themeColor="accent1" w:themeShade="BF"/>
      <w:sz w:val="32"/>
      <w:szCs w:val="32"/>
    </w:rPr>
  </w:style>
  <w:style w:type="character" w:customStyle="1" w:styleId="40">
    <w:name w:val="标题 4 字符"/>
    <w:basedOn w:val="a0"/>
    <w:link w:val="4"/>
    <w:uiPriority w:val="9"/>
    <w:semiHidden/>
    <w:rsid w:val="00E938FE"/>
    <w:rPr>
      <w:rFonts w:cstheme="majorBidi"/>
      <w:color w:val="2E74B5" w:themeColor="accent1" w:themeShade="BF"/>
      <w:sz w:val="28"/>
      <w:szCs w:val="28"/>
    </w:rPr>
  </w:style>
  <w:style w:type="character" w:customStyle="1" w:styleId="50">
    <w:name w:val="标题 5 字符"/>
    <w:basedOn w:val="a0"/>
    <w:link w:val="5"/>
    <w:uiPriority w:val="9"/>
    <w:semiHidden/>
    <w:rsid w:val="00E938FE"/>
    <w:rPr>
      <w:rFonts w:cstheme="majorBidi"/>
      <w:color w:val="2E74B5" w:themeColor="accent1" w:themeShade="BF"/>
      <w:sz w:val="24"/>
      <w:szCs w:val="24"/>
    </w:rPr>
  </w:style>
  <w:style w:type="character" w:customStyle="1" w:styleId="60">
    <w:name w:val="标题 6 字符"/>
    <w:basedOn w:val="a0"/>
    <w:link w:val="6"/>
    <w:uiPriority w:val="9"/>
    <w:semiHidden/>
    <w:rsid w:val="00E938FE"/>
    <w:rPr>
      <w:rFonts w:cstheme="majorBidi"/>
      <w:b/>
      <w:bCs/>
      <w:color w:val="2E74B5" w:themeColor="accent1" w:themeShade="BF"/>
    </w:rPr>
  </w:style>
  <w:style w:type="character" w:customStyle="1" w:styleId="70">
    <w:name w:val="标题 7 字符"/>
    <w:basedOn w:val="a0"/>
    <w:link w:val="7"/>
    <w:uiPriority w:val="9"/>
    <w:semiHidden/>
    <w:rsid w:val="00E938FE"/>
    <w:rPr>
      <w:rFonts w:cstheme="majorBidi"/>
      <w:b/>
      <w:bCs/>
      <w:color w:val="595959" w:themeColor="text1" w:themeTint="A6"/>
    </w:rPr>
  </w:style>
  <w:style w:type="character" w:customStyle="1" w:styleId="80">
    <w:name w:val="标题 8 字符"/>
    <w:basedOn w:val="a0"/>
    <w:link w:val="8"/>
    <w:uiPriority w:val="9"/>
    <w:semiHidden/>
    <w:rsid w:val="00E938FE"/>
    <w:rPr>
      <w:rFonts w:cstheme="majorBidi"/>
      <w:color w:val="595959" w:themeColor="text1" w:themeTint="A6"/>
    </w:rPr>
  </w:style>
  <w:style w:type="character" w:customStyle="1" w:styleId="90">
    <w:name w:val="标题 9 字符"/>
    <w:basedOn w:val="a0"/>
    <w:link w:val="9"/>
    <w:uiPriority w:val="9"/>
    <w:semiHidden/>
    <w:rsid w:val="00E938FE"/>
    <w:rPr>
      <w:rFonts w:eastAsiaTheme="majorEastAsia" w:cstheme="majorBidi"/>
      <w:color w:val="595959" w:themeColor="text1" w:themeTint="A6"/>
    </w:rPr>
  </w:style>
  <w:style w:type="paragraph" w:styleId="a3">
    <w:name w:val="Title"/>
    <w:basedOn w:val="a"/>
    <w:next w:val="a"/>
    <w:link w:val="a4"/>
    <w:uiPriority w:val="10"/>
    <w:qFormat/>
    <w:rsid w:val="00E938FE"/>
    <w:pPr>
      <w:spacing w:after="80"/>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E938FE"/>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E938FE"/>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E938FE"/>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E938FE"/>
    <w:pPr>
      <w:spacing w:before="160" w:after="160"/>
      <w:jc w:val="center"/>
    </w:pPr>
    <w:rPr>
      <w:rFonts w:asciiTheme="minorHAnsi" w:eastAsiaTheme="minorEastAsia" w:hAnsiTheme="minorHAnsi" w:cstheme="minorBidi"/>
      <w:i/>
      <w:iCs/>
      <w:color w:val="404040" w:themeColor="text1" w:themeTint="BF"/>
    </w:rPr>
  </w:style>
  <w:style w:type="character" w:customStyle="1" w:styleId="a8">
    <w:name w:val="引用 字符"/>
    <w:basedOn w:val="a0"/>
    <w:link w:val="a7"/>
    <w:uiPriority w:val="29"/>
    <w:rsid w:val="00E938FE"/>
    <w:rPr>
      <w:i/>
      <w:iCs/>
      <w:color w:val="404040" w:themeColor="text1" w:themeTint="BF"/>
    </w:rPr>
  </w:style>
  <w:style w:type="paragraph" w:styleId="a9">
    <w:name w:val="List Paragraph"/>
    <w:basedOn w:val="a"/>
    <w:uiPriority w:val="34"/>
    <w:qFormat/>
    <w:rsid w:val="00E938FE"/>
    <w:pPr>
      <w:ind w:left="720"/>
      <w:contextualSpacing/>
    </w:pPr>
    <w:rPr>
      <w:rFonts w:asciiTheme="minorHAnsi" w:eastAsiaTheme="minorEastAsia" w:hAnsiTheme="minorHAnsi" w:cstheme="minorBidi"/>
    </w:rPr>
  </w:style>
  <w:style w:type="character" w:styleId="aa">
    <w:name w:val="Intense Emphasis"/>
    <w:basedOn w:val="a0"/>
    <w:uiPriority w:val="21"/>
    <w:qFormat/>
    <w:rsid w:val="00E938FE"/>
    <w:rPr>
      <w:i/>
      <w:iCs/>
      <w:color w:val="2E74B5" w:themeColor="accent1" w:themeShade="BF"/>
    </w:rPr>
  </w:style>
  <w:style w:type="paragraph" w:styleId="ab">
    <w:name w:val="Intense Quote"/>
    <w:basedOn w:val="a"/>
    <w:next w:val="a"/>
    <w:link w:val="ac"/>
    <w:uiPriority w:val="30"/>
    <w:qFormat/>
    <w:rsid w:val="00E938FE"/>
    <w:pPr>
      <w:pBdr>
        <w:top w:val="single" w:sz="4" w:space="10" w:color="2E74B5" w:themeColor="accent1" w:themeShade="BF"/>
        <w:bottom w:val="single" w:sz="4" w:space="10" w:color="2E74B5" w:themeColor="accent1" w:themeShade="BF"/>
      </w:pBdr>
      <w:spacing w:before="360" w:after="360"/>
      <w:ind w:left="864" w:right="864"/>
      <w:jc w:val="center"/>
    </w:pPr>
    <w:rPr>
      <w:rFonts w:asciiTheme="minorHAnsi" w:eastAsiaTheme="minorEastAsia" w:hAnsiTheme="minorHAnsi" w:cstheme="minorBidi"/>
      <w:i/>
      <w:iCs/>
      <w:color w:val="2E74B5" w:themeColor="accent1" w:themeShade="BF"/>
    </w:rPr>
  </w:style>
  <w:style w:type="character" w:customStyle="1" w:styleId="ac">
    <w:name w:val="明显引用 字符"/>
    <w:basedOn w:val="a0"/>
    <w:link w:val="ab"/>
    <w:uiPriority w:val="30"/>
    <w:rsid w:val="00E938FE"/>
    <w:rPr>
      <w:i/>
      <w:iCs/>
      <w:color w:val="2E74B5" w:themeColor="accent1" w:themeShade="BF"/>
    </w:rPr>
  </w:style>
  <w:style w:type="character" w:styleId="ad">
    <w:name w:val="Intense Reference"/>
    <w:basedOn w:val="a0"/>
    <w:uiPriority w:val="32"/>
    <w:qFormat/>
    <w:rsid w:val="00E938FE"/>
    <w:rPr>
      <w:b/>
      <w:bCs/>
      <w:smallCaps/>
      <w:color w:val="2E74B5" w:themeColor="accent1" w:themeShade="BF"/>
      <w:spacing w:val="5"/>
    </w:rPr>
  </w:style>
  <w:style w:type="character" w:customStyle="1" w:styleId="11">
    <w:name w:val="标题 1 字符1"/>
    <w:locked/>
    <w:rsid w:val="00E938FE"/>
    <w:rPr>
      <w:rFonts w:ascii="Calibri" w:hAnsi="Calibri"/>
      <w:b/>
      <w:bCs/>
      <w:kern w:val="44"/>
      <w:sz w:val="44"/>
      <w:szCs w:val="44"/>
    </w:rPr>
  </w:style>
  <w:style w:type="paragraph" w:customStyle="1" w:styleId="17">
    <w:name w:val="正文_17"/>
    <w:qFormat/>
    <w:rsid w:val="00E938FE"/>
    <w:pPr>
      <w:widowControl w:val="0"/>
      <w:jc w:val="both"/>
    </w:pPr>
    <w:rPr>
      <w:rFonts w:ascii="Calibri" w:eastAsia="宋体"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2</Pages>
  <Words>191</Words>
  <Characters>1090</Characters>
  <Application>Microsoft Office Word</Application>
  <DocSecurity>0</DocSecurity>
  <Lines>9</Lines>
  <Paragraphs>2</Paragraphs>
  <ScaleCrop>false</ScaleCrop>
  <Company/>
  <LinksUpToDate>false</LinksUpToDate>
  <CharactersWithSpaces>1279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Administrator</dc:creator>
  <cp:keywords/>
  <dc:description/>
  <cp:lastModifiedBy>Administrator</cp:lastModifiedBy>
  <cp:revision>1</cp:revision>
  <dcterms:created xsi:type="dcterms:W3CDTF">2026-01-30T10:41:00Z</dcterms:created>
  <dcterms:modified xsi:type="dcterms:W3CDTF">2026-01-30T10:42:00Z</dcterms:modified>
</cp:coreProperties>
</file>